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F1083" w14:textId="77777777" w:rsidR="00C15A08" w:rsidRDefault="00C15A08" w:rsidP="00C15A08">
      <w:pPr>
        <w:rPr>
          <w:rFonts w:ascii="Arial" w:eastAsia="Calibri" w:hAnsi="Arial" w:cs="Arial"/>
          <w:b/>
          <w:sz w:val="24"/>
        </w:rPr>
      </w:pPr>
      <w:r w:rsidRPr="00012620">
        <w:rPr>
          <w:rFonts w:ascii="Arial" w:eastAsia="Calibri" w:hAnsi="Arial" w:cs="Arial"/>
          <w:b/>
          <w:sz w:val="24"/>
        </w:rPr>
        <w:t xml:space="preserve">Strategic Priority # 4: </w:t>
      </w:r>
      <w:r>
        <w:rPr>
          <w:rFonts w:ascii="Arial" w:eastAsia="Calibri" w:hAnsi="Arial" w:cs="Arial"/>
          <w:b/>
          <w:sz w:val="24"/>
        </w:rPr>
        <w:t>A</w:t>
      </w:r>
      <w:r w:rsidRPr="00012620">
        <w:rPr>
          <w:rFonts w:ascii="Arial" w:eastAsia="Calibri" w:hAnsi="Arial" w:cs="Arial"/>
          <w:b/>
          <w:sz w:val="24"/>
        </w:rPr>
        <w:t>dvocacy</w:t>
      </w:r>
    </w:p>
    <w:p w14:paraId="3A593BC5" w14:textId="77777777" w:rsidR="00C15A08" w:rsidRDefault="00C15A08" w:rsidP="00C15A08">
      <w:pPr>
        <w:spacing w:after="0"/>
        <w:rPr>
          <w:rFonts w:ascii="Arial" w:eastAsia="Calibri" w:hAnsi="Arial" w:cs="Arial"/>
          <w:bCs/>
          <w:sz w:val="24"/>
        </w:rPr>
      </w:pPr>
      <w:r>
        <w:rPr>
          <w:rFonts w:ascii="Arial" w:eastAsia="Calibri" w:hAnsi="Arial" w:cs="Arial"/>
          <w:bCs/>
          <w:sz w:val="24"/>
        </w:rPr>
        <w:t xml:space="preserve">Previous Member Surveys have consistently rated Advocacy as one of the things members value most about NYSARH.  In the previous Strategic Plan, the Board of Directors recommended expanding NYSARHs collaboration with other Associations.  The Policy Committee has worked to enhance NYSARHs visibility in both Albany and Washington. </w:t>
      </w:r>
    </w:p>
    <w:p w14:paraId="0C56C7AA" w14:textId="77777777" w:rsidR="00C15A08" w:rsidRDefault="00C15A08" w:rsidP="00C15A08">
      <w:pPr>
        <w:spacing w:after="0"/>
        <w:rPr>
          <w:rFonts w:ascii="Arial" w:eastAsia="Calibri" w:hAnsi="Arial" w:cs="Arial"/>
          <w:bCs/>
          <w:sz w:val="24"/>
        </w:rPr>
      </w:pPr>
    </w:p>
    <w:p w14:paraId="78368917" w14:textId="77777777" w:rsidR="00C15A08" w:rsidRPr="00030077" w:rsidRDefault="00C15A08" w:rsidP="00C15A08">
      <w:pPr>
        <w:rPr>
          <w:rFonts w:ascii="Arial" w:eastAsia="Calibri" w:hAnsi="Arial" w:cs="Arial"/>
          <w:bCs/>
          <w:sz w:val="24"/>
        </w:rPr>
      </w:pPr>
      <w:r>
        <w:rPr>
          <w:rFonts w:ascii="Arial" w:eastAsia="Calibri" w:hAnsi="Arial" w:cs="Arial"/>
          <w:bCs/>
          <w:sz w:val="24"/>
        </w:rPr>
        <w:t xml:space="preserve">At the Board Retreat in August, the word cloud of priorities included: </w:t>
      </w:r>
      <w:r w:rsidRPr="00030077">
        <w:rPr>
          <w:rFonts w:ascii="Arial" w:eastAsia="Calibri" w:hAnsi="Arial" w:cs="Arial"/>
          <w:b/>
          <w:sz w:val="24"/>
        </w:rPr>
        <w:t>advocacy</w:t>
      </w:r>
      <w:r>
        <w:rPr>
          <w:rFonts w:ascii="Arial" w:eastAsia="Calibri" w:hAnsi="Arial" w:cs="Arial"/>
          <w:b/>
          <w:sz w:val="24"/>
        </w:rPr>
        <w:t xml:space="preserve">, collaboration, </w:t>
      </w:r>
      <w:r>
        <w:rPr>
          <w:rFonts w:ascii="Arial" w:eastAsia="Calibri" w:hAnsi="Arial" w:cs="Arial"/>
          <w:bCs/>
          <w:sz w:val="24"/>
        </w:rPr>
        <w:t>advocacy conference, leadership, rural health advocacy, expand advocacy, planning, policy, networking across systems, linkages, cross-system linkages, white paper.</w:t>
      </w:r>
    </w:p>
    <w:p w14:paraId="5F362A5E" w14:textId="77777777" w:rsidR="00C15A08" w:rsidRDefault="00C15A08" w:rsidP="00C15A08">
      <w:pPr>
        <w:tabs>
          <w:tab w:val="left" w:pos="4845"/>
        </w:tabs>
        <w:spacing w:after="0"/>
        <w:rPr>
          <w:rFonts w:ascii="Arial" w:eastAsia="Calibri" w:hAnsi="Arial" w:cs="Arial"/>
          <w:bCs/>
          <w:sz w:val="24"/>
        </w:rPr>
      </w:pPr>
      <w:r>
        <w:rPr>
          <w:rFonts w:ascii="Arial" w:eastAsia="Calibri" w:hAnsi="Arial" w:cs="Arial"/>
          <w:bCs/>
          <w:sz w:val="24"/>
        </w:rPr>
        <w:t>Further, this Strategic Plan will focus on enhancing collaboration and partnerships with other statewide and regional associations with overlapping missions.</w:t>
      </w:r>
    </w:p>
    <w:p w14:paraId="3C045175" w14:textId="005166AF" w:rsidR="00C15A08" w:rsidRPr="00012620" w:rsidRDefault="00C15A08" w:rsidP="00C15A08">
      <w:pPr>
        <w:pStyle w:val="ListParagraph"/>
        <w:numPr>
          <w:ilvl w:val="0"/>
          <w:numId w:val="1"/>
        </w:numPr>
        <w:rPr>
          <w:rFonts w:ascii="Arial" w:eastAsia="Calibri" w:hAnsi="Arial" w:cs="Arial"/>
          <w:bCs/>
          <w:sz w:val="24"/>
        </w:rPr>
      </w:pPr>
      <w:r w:rsidRPr="00012620">
        <w:rPr>
          <w:rFonts w:ascii="Arial" w:eastAsia="Calibri" w:hAnsi="Arial" w:cs="Arial"/>
          <w:bCs/>
          <w:sz w:val="24"/>
        </w:rPr>
        <w:t>Other State Associations [CHCANYS, NYSPHA, NYSACHO</w:t>
      </w:r>
      <w:r w:rsidR="00F4458A">
        <w:rPr>
          <w:rFonts w:ascii="Arial" w:eastAsia="Calibri" w:hAnsi="Arial" w:cs="Arial"/>
          <w:bCs/>
          <w:sz w:val="24"/>
        </w:rPr>
        <w:t>, HANYS, Leading Age</w:t>
      </w:r>
      <w:r w:rsidRPr="00012620">
        <w:rPr>
          <w:rFonts w:ascii="Arial" w:eastAsia="Calibri" w:hAnsi="Arial" w:cs="Arial"/>
          <w:bCs/>
          <w:sz w:val="24"/>
        </w:rPr>
        <w:t xml:space="preserve"> etc.]</w:t>
      </w:r>
    </w:p>
    <w:p w14:paraId="0CB5D245" w14:textId="77777777" w:rsidR="00C15A08" w:rsidRPr="00012620" w:rsidRDefault="00C15A08" w:rsidP="00C15A08">
      <w:pPr>
        <w:pStyle w:val="ListParagraph"/>
        <w:numPr>
          <w:ilvl w:val="0"/>
          <w:numId w:val="1"/>
        </w:numPr>
        <w:rPr>
          <w:rFonts w:ascii="Arial" w:eastAsia="Calibri" w:hAnsi="Arial" w:cs="Arial"/>
          <w:bCs/>
          <w:sz w:val="24"/>
        </w:rPr>
      </w:pPr>
      <w:r w:rsidRPr="00012620">
        <w:rPr>
          <w:rFonts w:ascii="Arial" w:eastAsia="Calibri" w:hAnsi="Arial" w:cs="Arial"/>
          <w:bCs/>
          <w:sz w:val="24"/>
        </w:rPr>
        <w:t>Broader Scope [New England RHA, national organizations, veterans]</w:t>
      </w:r>
    </w:p>
    <w:p w14:paraId="36504F99" w14:textId="694ABB4F" w:rsidR="00C15A08" w:rsidRPr="00012620" w:rsidRDefault="00C15A08" w:rsidP="00C15A08">
      <w:pPr>
        <w:pStyle w:val="ListParagraph"/>
        <w:numPr>
          <w:ilvl w:val="0"/>
          <w:numId w:val="1"/>
        </w:numPr>
        <w:rPr>
          <w:rFonts w:ascii="Arial" w:eastAsia="Calibri" w:hAnsi="Arial" w:cs="Arial"/>
          <w:bCs/>
          <w:sz w:val="24"/>
        </w:rPr>
      </w:pPr>
      <w:r w:rsidRPr="00012620">
        <w:rPr>
          <w:rFonts w:ascii="Arial" w:eastAsia="Calibri" w:hAnsi="Arial" w:cs="Arial"/>
          <w:bCs/>
          <w:sz w:val="24"/>
        </w:rPr>
        <w:t>Other Constituencies [EMS, Public Safety, Food, Housing, Transportation</w:t>
      </w:r>
      <w:r w:rsidR="00B2043F">
        <w:rPr>
          <w:rFonts w:ascii="Arial" w:eastAsia="Calibri" w:hAnsi="Arial" w:cs="Arial"/>
          <w:bCs/>
          <w:sz w:val="24"/>
        </w:rPr>
        <w:t>, Economic Development, Education, American Federation of Teachers, NYSED, Association of Counties, USDA, FarmNet, Cornell</w:t>
      </w:r>
      <w:r w:rsidR="0071734E">
        <w:rPr>
          <w:rFonts w:ascii="Arial" w:eastAsia="Calibri" w:hAnsi="Arial" w:cs="Arial"/>
          <w:bCs/>
          <w:sz w:val="24"/>
        </w:rPr>
        <w:t>, Environmental</w:t>
      </w:r>
      <w:r w:rsidR="0071429A">
        <w:rPr>
          <w:rFonts w:ascii="Arial" w:eastAsia="Calibri" w:hAnsi="Arial" w:cs="Arial"/>
          <w:bCs/>
          <w:sz w:val="24"/>
        </w:rPr>
        <w:t>, Independent Living Centers, Long Term Care</w:t>
      </w:r>
      <w:r w:rsidR="00F4458A">
        <w:rPr>
          <w:rFonts w:ascii="Arial" w:eastAsia="Calibri" w:hAnsi="Arial" w:cs="Arial"/>
          <w:bCs/>
          <w:sz w:val="24"/>
        </w:rPr>
        <w:t>, NYSHFA</w:t>
      </w:r>
      <w:r w:rsidR="008E796D">
        <w:rPr>
          <w:rFonts w:ascii="Arial" w:eastAsia="Calibri" w:hAnsi="Arial" w:cs="Arial"/>
          <w:bCs/>
          <w:sz w:val="24"/>
        </w:rPr>
        <w:t>-NYSCAL</w:t>
      </w:r>
      <w:r w:rsidRPr="00012620">
        <w:rPr>
          <w:rFonts w:ascii="Arial" w:eastAsia="Calibri" w:hAnsi="Arial" w:cs="Arial"/>
          <w:bCs/>
          <w:sz w:val="24"/>
        </w:rPr>
        <w:t>]</w:t>
      </w:r>
    </w:p>
    <w:p w14:paraId="25288A39" w14:textId="77777777" w:rsidR="00F824AE" w:rsidRDefault="00F824AE" w:rsidP="00C15A08">
      <w:pPr>
        <w:rPr>
          <w:rFonts w:ascii="Arial" w:eastAsia="Calibri" w:hAnsi="Arial" w:cs="Arial"/>
          <w:b/>
          <w:sz w:val="24"/>
        </w:rPr>
      </w:pPr>
    </w:p>
    <w:p w14:paraId="420A72B4" w14:textId="5BD568F6" w:rsidR="00C15A08" w:rsidRPr="00012620" w:rsidRDefault="00C15A08" w:rsidP="00C15A08">
      <w:pPr>
        <w:rPr>
          <w:rFonts w:ascii="Arial" w:eastAsia="Calibri" w:hAnsi="Arial" w:cs="Arial"/>
          <w:b/>
          <w:sz w:val="24"/>
        </w:rPr>
      </w:pPr>
      <w:r w:rsidRPr="00012620">
        <w:rPr>
          <w:rFonts w:ascii="Arial" w:eastAsia="Calibri" w:hAnsi="Arial" w:cs="Arial"/>
          <w:b/>
          <w:sz w:val="24"/>
        </w:rPr>
        <w:t>Focus Areas for 2021</w:t>
      </w:r>
    </w:p>
    <w:tbl>
      <w:tblPr>
        <w:tblStyle w:val="TableGrid"/>
        <w:tblW w:w="0" w:type="auto"/>
        <w:tblLook w:val="04A0" w:firstRow="1" w:lastRow="0" w:firstColumn="1" w:lastColumn="0" w:noHBand="0" w:noVBand="1"/>
      </w:tblPr>
      <w:tblGrid>
        <w:gridCol w:w="1490"/>
        <w:gridCol w:w="2004"/>
        <w:gridCol w:w="2025"/>
        <w:gridCol w:w="2168"/>
        <w:gridCol w:w="1335"/>
        <w:gridCol w:w="1924"/>
        <w:gridCol w:w="2004"/>
      </w:tblGrid>
      <w:tr w:rsidR="006E4188" w14:paraId="2000AC66" w14:textId="77777777" w:rsidTr="006E4188">
        <w:tc>
          <w:tcPr>
            <w:tcW w:w="1525" w:type="dxa"/>
          </w:tcPr>
          <w:p w14:paraId="25DF403B" w14:textId="77777777" w:rsidR="00C15A08" w:rsidRPr="00047180" w:rsidRDefault="00C15A08" w:rsidP="006C2D2D">
            <w:pPr>
              <w:jc w:val="center"/>
              <w:rPr>
                <w:rFonts w:ascii="Arial" w:eastAsia="Calibri" w:hAnsi="Arial" w:cs="Arial"/>
                <w:bCs/>
                <w:smallCaps/>
                <w:color w:val="000000" w:themeColor="text1"/>
                <w:sz w:val="24"/>
              </w:rPr>
            </w:pPr>
            <w:r w:rsidRPr="00047180">
              <w:rPr>
                <w:rFonts w:ascii="Arial" w:eastAsia="Calibri" w:hAnsi="Arial" w:cs="Arial"/>
                <w:bCs/>
                <w:smallCaps/>
                <w:color w:val="000000" w:themeColor="text1"/>
                <w:sz w:val="24"/>
              </w:rPr>
              <w:t>action step</w:t>
            </w:r>
          </w:p>
        </w:tc>
        <w:tc>
          <w:tcPr>
            <w:tcW w:w="1925" w:type="dxa"/>
          </w:tcPr>
          <w:p w14:paraId="00AFCCF0" w14:textId="77777777" w:rsidR="00C15A08" w:rsidRPr="00047180" w:rsidRDefault="00C15A08" w:rsidP="006C2D2D">
            <w:pPr>
              <w:jc w:val="center"/>
              <w:rPr>
                <w:rFonts w:ascii="Arial" w:eastAsia="Calibri" w:hAnsi="Arial" w:cs="Arial"/>
                <w:bCs/>
                <w:smallCaps/>
                <w:sz w:val="24"/>
              </w:rPr>
            </w:pPr>
            <w:r>
              <w:rPr>
                <w:rFonts w:ascii="Arial" w:eastAsia="Calibri" w:hAnsi="Arial" w:cs="Arial"/>
                <w:bCs/>
                <w:smallCaps/>
                <w:sz w:val="24"/>
              </w:rPr>
              <w:t>details</w:t>
            </w:r>
          </w:p>
        </w:tc>
        <w:tc>
          <w:tcPr>
            <w:tcW w:w="2044" w:type="dxa"/>
          </w:tcPr>
          <w:p w14:paraId="7355BAD2" w14:textId="77777777" w:rsidR="00C15A08" w:rsidRPr="00047180" w:rsidRDefault="00C15A08" w:rsidP="006C2D2D">
            <w:pPr>
              <w:jc w:val="center"/>
              <w:rPr>
                <w:rFonts w:ascii="Arial" w:eastAsia="Calibri" w:hAnsi="Arial" w:cs="Arial"/>
                <w:bCs/>
                <w:smallCaps/>
                <w:sz w:val="24"/>
              </w:rPr>
            </w:pPr>
            <w:r w:rsidRPr="00047180">
              <w:rPr>
                <w:rFonts w:ascii="Arial" w:eastAsia="Calibri" w:hAnsi="Arial" w:cs="Arial"/>
                <w:bCs/>
                <w:smallCaps/>
                <w:sz w:val="24"/>
              </w:rPr>
              <w:t>responsible</w:t>
            </w:r>
          </w:p>
        </w:tc>
        <w:tc>
          <w:tcPr>
            <w:tcW w:w="2193" w:type="dxa"/>
          </w:tcPr>
          <w:p w14:paraId="3AED0DDD" w14:textId="77777777" w:rsidR="00C15A08" w:rsidRPr="00047180" w:rsidRDefault="00C15A08" w:rsidP="006C2D2D">
            <w:pPr>
              <w:jc w:val="center"/>
              <w:rPr>
                <w:rFonts w:ascii="Arial" w:eastAsia="Calibri" w:hAnsi="Arial" w:cs="Arial"/>
                <w:bCs/>
                <w:smallCaps/>
                <w:sz w:val="24"/>
              </w:rPr>
            </w:pPr>
            <w:r w:rsidRPr="00047180">
              <w:rPr>
                <w:rFonts w:ascii="Arial" w:eastAsia="Calibri" w:hAnsi="Arial" w:cs="Arial"/>
                <w:bCs/>
                <w:smallCaps/>
                <w:sz w:val="24"/>
              </w:rPr>
              <w:t>measurement</w:t>
            </w:r>
          </w:p>
        </w:tc>
        <w:tc>
          <w:tcPr>
            <w:tcW w:w="1335" w:type="dxa"/>
          </w:tcPr>
          <w:p w14:paraId="3339BB2A" w14:textId="77777777" w:rsidR="00C15A08" w:rsidRPr="00047180" w:rsidRDefault="00C15A08" w:rsidP="006C2D2D">
            <w:pPr>
              <w:jc w:val="center"/>
              <w:rPr>
                <w:rFonts w:ascii="Arial" w:eastAsia="Calibri" w:hAnsi="Arial" w:cs="Arial"/>
                <w:bCs/>
                <w:smallCaps/>
                <w:sz w:val="24"/>
              </w:rPr>
            </w:pPr>
            <w:r w:rsidRPr="00047180">
              <w:rPr>
                <w:rFonts w:ascii="Arial" w:eastAsia="Calibri" w:hAnsi="Arial" w:cs="Arial"/>
                <w:bCs/>
                <w:smallCaps/>
                <w:sz w:val="24"/>
              </w:rPr>
              <w:t>timeframe</w:t>
            </w:r>
          </w:p>
        </w:tc>
        <w:tc>
          <w:tcPr>
            <w:tcW w:w="1924" w:type="dxa"/>
          </w:tcPr>
          <w:p w14:paraId="48CE18F8" w14:textId="77777777" w:rsidR="00C15A08" w:rsidRPr="00047180" w:rsidRDefault="00C15A08" w:rsidP="006C2D2D">
            <w:pPr>
              <w:jc w:val="center"/>
              <w:rPr>
                <w:rFonts w:ascii="Arial" w:eastAsia="Calibri" w:hAnsi="Arial" w:cs="Arial"/>
                <w:bCs/>
                <w:smallCaps/>
                <w:sz w:val="24"/>
              </w:rPr>
            </w:pPr>
            <w:r>
              <w:rPr>
                <w:rFonts w:ascii="Arial" w:eastAsia="Calibri" w:hAnsi="Arial" w:cs="Arial"/>
                <w:bCs/>
                <w:smallCaps/>
                <w:sz w:val="24"/>
              </w:rPr>
              <w:t>outcome</w:t>
            </w:r>
          </w:p>
        </w:tc>
        <w:tc>
          <w:tcPr>
            <w:tcW w:w="2004" w:type="dxa"/>
          </w:tcPr>
          <w:p w14:paraId="25A0AC5A" w14:textId="77777777" w:rsidR="00C15A08" w:rsidRPr="00047180" w:rsidRDefault="00C15A08" w:rsidP="006C2D2D">
            <w:pPr>
              <w:jc w:val="center"/>
              <w:rPr>
                <w:rFonts w:ascii="Arial" w:eastAsia="Calibri" w:hAnsi="Arial" w:cs="Arial"/>
                <w:bCs/>
                <w:smallCaps/>
                <w:sz w:val="24"/>
              </w:rPr>
            </w:pPr>
            <w:r>
              <w:rPr>
                <w:rFonts w:ascii="Arial" w:eastAsia="Calibri" w:hAnsi="Arial" w:cs="Arial"/>
                <w:bCs/>
                <w:smallCaps/>
                <w:sz w:val="24"/>
              </w:rPr>
              <w:t>impact</w:t>
            </w:r>
          </w:p>
        </w:tc>
      </w:tr>
      <w:tr w:rsidR="006E4188" w:rsidRPr="005F7A94" w14:paraId="1EB77DE6" w14:textId="77777777" w:rsidTr="006E4188">
        <w:tc>
          <w:tcPr>
            <w:tcW w:w="1525" w:type="dxa"/>
          </w:tcPr>
          <w:p w14:paraId="54E28544" w14:textId="3A823682" w:rsidR="00C15A08" w:rsidRPr="005F7A94" w:rsidRDefault="00C15A08" w:rsidP="006C2D2D">
            <w:pPr>
              <w:rPr>
                <w:rFonts w:ascii="Arial" w:eastAsia="Calibri" w:hAnsi="Arial" w:cs="Arial"/>
                <w:bCs/>
                <w:sz w:val="24"/>
              </w:rPr>
            </w:pPr>
            <w:bookmarkStart w:id="0" w:name="_Hlk54128080"/>
            <w:r w:rsidRPr="005F7A94">
              <w:rPr>
                <w:rFonts w:ascii="Arial" w:eastAsia="Calibri" w:hAnsi="Arial" w:cs="Arial"/>
                <w:bCs/>
                <w:sz w:val="24"/>
              </w:rPr>
              <w:t xml:space="preserve">Albany </w:t>
            </w:r>
            <w:r w:rsidR="00DB741B">
              <w:rPr>
                <w:rFonts w:ascii="Arial" w:eastAsia="Calibri" w:hAnsi="Arial" w:cs="Arial"/>
                <w:bCs/>
                <w:sz w:val="24"/>
              </w:rPr>
              <w:t>Advocacy</w:t>
            </w:r>
          </w:p>
        </w:tc>
        <w:tc>
          <w:tcPr>
            <w:tcW w:w="1925" w:type="dxa"/>
          </w:tcPr>
          <w:p w14:paraId="1DBA20D9" w14:textId="77777777" w:rsidR="00C15A08" w:rsidRDefault="00C15A08" w:rsidP="006C2D2D">
            <w:pPr>
              <w:rPr>
                <w:rFonts w:ascii="Arial" w:eastAsia="Calibri" w:hAnsi="Arial" w:cs="Arial"/>
                <w:bCs/>
                <w:sz w:val="24"/>
              </w:rPr>
            </w:pPr>
            <w:r>
              <w:rPr>
                <w:rFonts w:ascii="Arial" w:eastAsia="Calibri" w:hAnsi="Arial" w:cs="Arial"/>
                <w:bCs/>
                <w:sz w:val="24"/>
              </w:rPr>
              <w:t>Annual Budget Outreach to Legislators</w:t>
            </w:r>
          </w:p>
          <w:p w14:paraId="55FFEDAD" w14:textId="77777777" w:rsidR="00BA5B0B" w:rsidRDefault="00BA5B0B" w:rsidP="006C2D2D">
            <w:pPr>
              <w:rPr>
                <w:rFonts w:ascii="Arial" w:eastAsia="Calibri" w:hAnsi="Arial" w:cs="Arial"/>
                <w:bCs/>
                <w:sz w:val="24"/>
              </w:rPr>
            </w:pPr>
          </w:p>
          <w:p w14:paraId="111F7519" w14:textId="76E045E1" w:rsidR="00BA5B0B" w:rsidRPr="005F7A94" w:rsidRDefault="006E4188" w:rsidP="006C2D2D">
            <w:pPr>
              <w:rPr>
                <w:rFonts w:ascii="Arial" w:eastAsia="Calibri" w:hAnsi="Arial" w:cs="Arial"/>
                <w:bCs/>
                <w:sz w:val="24"/>
              </w:rPr>
            </w:pPr>
            <w:r>
              <w:rPr>
                <w:rFonts w:ascii="Arial" w:eastAsia="Calibri" w:hAnsi="Arial" w:cs="Arial"/>
                <w:bCs/>
                <w:sz w:val="24"/>
              </w:rPr>
              <w:t>Z</w:t>
            </w:r>
            <w:r w:rsidR="00BA5B0B">
              <w:rPr>
                <w:rFonts w:ascii="Arial" w:eastAsia="Calibri" w:hAnsi="Arial" w:cs="Arial"/>
                <w:bCs/>
                <w:sz w:val="24"/>
              </w:rPr>
              <w:t>oom visits this year</w:t>
            </w:r>
          </w:p>
        </w:tc>
        <w:tc>
          <w:tcPr>
            <w:tcW w:w="2044" w:type="dxa"/>
          </w:tcPr>
          <w:p w14:paraId="4FD7B625" w14:textId="77777777" w:rsidR="006E4188" w:rsidRDefault="00C15A08" w:rsidP="006E4188">
            <w:pPr>
              <w:pStyle w:val="ListParagraph"/>
              <w:numPr>
                <w:ilvl w:val="0"/>
                <w:numId w:val="8"/>
              </w:numPr>
              <w:rPr>
                <w:rFonts w:ascii="Arial" w:eastAsia="Calibri" w:hAnsi="Arial" w:cs="Arial"/>
                <w:bCs/>
                <w:sz w:val="24"/>
              </w:rPr>
            </w:pPr>
            <w:r w:rsidRPr="006E4188">
              <w:rPr>
                <w:rFonts w:ascii="Arial" w:eastAsia="Calibri" w:hAnsi="Arial" w:cs="Arial"/>
                <w:bCs/>
                <w:sz w:val="24"/>
              </w:rPr>
              <w:t>Policy Committee</w:t>
            </w:r>
            <w:r w:rsidR="00DB741B" w:rsidRPr="006E4188">
              <w:rPr>
                <w:rFonts w:ascii="Arial" w:eastAsia="Calibri" w:hAnsi="Arial" w:cs="Arial"/>
                <w:bCs/>
                <w:sz w:val="24"/>
              </w:rPr>
              <w:t xml:space="preserve"> Legislative</w:t>
            </w:r>
          </w:p>
          <w:p w14:paraId="04368D3A" w14:textId="256002A4" w:rsidR="00C15A08" w:rsidRPr="006E4188" w:rsidRDefault="006E4188" w:rsidP="006E4188">
            <w:pPr>
              <w:pStyle w:val="ListParagraph"/>
              <w:numPr>
                <w:ilvl w:val="0"/>
                <w:numId w:val="8"/>
              </w:numPr>
              <w:rPr>
                <w:rFonts w:ascii="Arial" w:eastAsia="Calibri" w:hAnsi="Arial" w:cs="Arial"/>
                <w:bCs/>
                <w:sz w:val="24"/>
              </w:rPr>
            </w:pPr>
            <w:r>
              <w:rPr>
                <w:rFonts w:ascii="Arial" w:eastAsia="Calibri" w:hAnsi="Arial" w:cs="Arial"/>
                <w:bCs/>
                <w:sz w:val="24"/>
              </w:rPr>
              <w:t>C</w:t>
            </w:r>
            <w:r w:rsidR="00DB741B" w:rsidRPr="006E4188">
              <w:rPr>
                <w:rFonts w:ascii="Arial" w:eastAsia="Calibri" w:hAnsi="Arial" w:cs="Arial"/>
                <w:bCs/>
                <w:sz w:val="24"/>
              </w:rPr>
              <w:t>ommission on Rural Resources</w:t>
            </w:r>
          </w:p>
          <w:p w14:paraId="7EDBE910" w14:textId="2D445B35" w:rsidR="0071734E" w:rsidRPr="006E4188" w:rsidRDefault="0071734E" w:rsidP="006E4188">
            <w:pPr>
              <w:pStyle w:val="ListParagraph"/>
              <w:numPr>
                <w:ilvl w:val="0"/>
                <w:numId w:val="8"/>
              </w:numPr>
              <w:rPr>
                <w:rFonts w:ascii="Arial" w:eastAsia="Calibri" w:hAnsi="Arial" w:cs="Arial"/>
                <w:bCs/>
                <w:sz w:val="24"/>
              </w:rPr>
            </w:pPr>
            <w:r w:rsidRPr="006E4188">
              <w:rPr>
                <w:rFonts w:ascii="Arial" w:eastAsia="Calibri" w:hAnsi="Arial" w:cs="Arial"/>
                <w:bCs/>
                <w:sz w:val="24"/>
              </w:rPr>
              <w:t>Coordination with other Associations</w:t>
            </w:r>
          </w:p>
        </w:tc>
        <w:tc>
          <w:tcPr>
            <w:tcW w:w="2193" w:type="dxa"/>
          </w:tcPr>
          <w:p w14:paraId="5F7C09ED" w14:textId="71D0C252" w:rsidR="00C15A08" w:rsidRDefault="00DB741B" w:rsidP="00DB741B">
            <w:pPr>
              <w:pStyle w:val="ListParagraph"/>
              <w:numPr>
                <w:ilvl w:val="0"/>
                <w:numId w:val="4"/>
              </w:numPr>
              <w:rPr>
                <w:rFonts w:ascii="Arial" w:eastAsia="Calibri" w:hAnsi="Arial" w:cs="Arial"/>
                <w:bCs/>
                <w:sz w:val="24"/>
              </w:rPr>
            </w:pPr>
            <w:r w:rsidRPr="00DB741B">
              <w:rPr>
                <w:rFonts w:ascii="Arial" w:eastAsia="Calibri" w:hAnsi="Arial" w:cs="Arial"/>
                <w:bCs/>
                <w:sz w:val="24"/>
              </w:rPr>
              <w:t># of NYS legislators met with</w:t>
            </w:r>
          </w:p>
          <w:p w14:paraId="70BBAC76" w14:textId="41D5B924" w:rsidR="00DB741B" w:rsidRDefault="00DB741B" w:rsidP="00DB741B">
            <w:pPr>
              <w:pStyle w:val="ListParagraph"/>
              <w:numPr>
                <w:ilvl w:val="0"/>
                <w:numId w:val="4"/>
              </w:numPr>
              <w:rPr>
                <w:rFonts w:ascii="Arial" w:eastAsia="Calibri" w:hAnsi="Arial" w:cs="Arial"/>
                <w:bCs/>
                <w:sz w:val="24"/>
              </w:rPr>
            </w:pPr>
            <w:r>
              <w:rPr>
                <w:rFonts w:ascii="Arial" w:eastAsia="Calibri" w:hAnsi="Arial" w:cs="Arial"/>
                <w:bCs/>
                <w:sz w:val="24"/>
              </w:rPr>
              <w:t>Positive legislative actions taken</w:t>
            </w:r>
          </w:p>
          <w:p w14:paraId="3F2C6E5F" w14:textId="326BD1C7" w:rsidR="00356C41" w:rsidRDefault="00356C41" w:rsidP="00DB741B">
            <w:pPr>
              <w:pStyle w:val="ListParagraph"/>
              <w:numPr>
                <w:ilvl w:val="0"/>
                <w:numId w:val="4"/>
              </w:numPr>
              <w:rPr>
                <w:rFonts w:ascii="Arial" w:eastAsia="Calibri" w:hAnsi="Arial" w:cs="Arial"/>
                <w:bCs/>
                <w:sz w:val="24"/>
              </w:rPr>
            </w:pPr>
            <w:r>
              <w:rPr>
                <w:rFonts w:ascii="Arial" w:eastAsia="Calibri" w:hAnsi="Arial" w:cs="Arial"/>
                <w:bCs/>
                <w:sz w:val="24"/>
              </w:rPr>
              <w:t>Funding in budget for Rural Health</w:t>
            </w:r>
          </w:p>
          <w:p w14:paraId="6D5B8ABE" w14:textId="7ECAF9ED" w:rsidR="0071734E" w:rsidRPr="00DB741B" w:rsidRDefault="0071734E" w:rsidP="00DB741B">
            <w:pPr>
              <w:pStyle w:val="ListParagraph"/>
              <w:numPr>
                <w:ilvl w:val="0"/>
                <w:numId w:val="4"/>
              </w:numPr>
              <w:rPr>
                <w:rFonts w:ascii="Arial" w:eastAsia="Calibri" w:hAnsi="Arial" w:cs="Arial"/>
                <w:bCs/>
                <w:sz w:val="24"/>
              </w:rPr>
            </w:pPr>
            <w:r>
              <w:rPr>
                <w:rFonts w:ascii="Arial" w:eastAsia="Calibri" w:hAnsi="Arial" w:cs="Arial"/>
                <w:bCs/>
                <w:sz w:val="24"/>
              </w:rPr>
              <w:lastRenderedPageBreak/>
              <w:t>Scorecard on the issues we have identified</w:t>
            </w:r>
          </w:p>
          <w:p w14:paraId="6B50C617" w14:textId="77777777" w:rsidR="00DB741B" w:rsidRDefault="00DB741B" w:rsidP="006C2D2D">
            <w:pPr>
              <w:rPr>
                <w:rFonts w:ascii="Arial" w:eastAsia="Calibri" w:hAnsi="Arial" w:cs="Arial"/>
                <w:bCs/>
                <w:sz w:val="24"/>
              </w:rPr>
            </w:pPr>
          </w:p>
          <w:p w14:paraId="558918BA" w14:textId="3495A111" w:rsidR="00DB741B" w:rsidRPr="005F7A94" w:rsidRDefault="00DB741B" w:rsidP="006C2D2D">
            <w:pPr>
              <w:rPr>
                <w:rFonts w:ascii="Arial" w:eastAsia="Calibri" w:hAnsi="Arial" w:cs="Arial"/>
                <w:bCs/>
                <w:sz w:val="24"/>
              </w:rPr>
            </w:pPr>
          </w:p>
        </w:tc>
        <w:tc>
          <w:tcPr>
            <w:tcW w:w="1335" w:type="dxa"/>
          </w:tcPr>
          <w:p w14:paraId="0786729D" w14:textId="77777777" w:rsidR="00C15A08" w:rsidRPr="005F7A94" w:rsidRDefault="00C15A08" w:rsidP="006C2D2D">
            <w:pPr>
              <w:rPr>
                <w:rFonts w:ascii="Arial" w:eastAsia="Calibri" w:hAnsi="Arial" w:cs="Arial"/>
                <w:bCs/>
                <w:sz w:val="24"/>
              </w:rPr>
            </w:pPr>
            <w:r>
              <w:rPr>
                <w:rFonts w:ascii="Arial" w:eastAsia="Calibri" w:hAnsi="Arial" w:cs="Arial"/>
                <w:bCs/>
                <w:sz w:val="24"/>
              </w:rPr>
              <w:lastRenderedPageBreak/>
              <w:t>Fall-Winter</w:t>
            </w:r>
          </w:p>
        </w:tc>
        <w:tc>
          <w:tcPr>
            <w:tcW w:w="1924" w:type="dxa"/>
          </w:tcPr>
          <w:p w14:paraId="655F16D6" w14:textId="77777777" w:rsidR="00C15A08" w:rsidRDefault="00DB741B" w:rsidP="00DB741B">
            <w:pPr>
              <w:pStyle w:val="ListParagraph"/>
              <w:numPr>
                <w:ilvl w:val="0"/>
                <w:numId w:val="3"/>
              </w:numPr>
              <w:rPr>
                <w:rFonts w:ascii="Arial" w:eastAsia="Calibri" w:hAnsi="Arial" w:cs="Arial"/>
                <w:bCs/>
                <w:sz w:val="24"/>
              </w:rPr>
            </w:pPr>
            <w:r>
              <w:rPr>
                <w:rFonts w:ascii="Arial" w:eastAsia="Calibri" w:hAnsi="Arial" w:cs="Arial"/>
                <w:bCs/>
                <w:sz w:val="24"/>
              </w:rPr>
              <w:t>Inform NYSARH members thru Brief from Partner Associations</w:t>
            </w:r>
          </w:p>
          <w:p w14:paraId="4BE798BF" w14:textId="1D22CF48" w:rsidR="00DB741B" w:rsidRPr="00DB741B" w:rsidRDefault="00DB741B" w:rsidP="00DB741B">
            <w:pPr>
              <w:pStyle w:val="ListParagraph"/>
              <w:numPr>
                <w:ilvl w:val="0"/>
                <w:numId w:val="3"/>
              </w:numPr>
              <w:rPr>
                <w:rFonts w:ascii="Arial" w:eastAsia="Calibri" w:hAnsi="Arial" w:cs="Arial"/>
                <w:bCs/>
                <w:sz w:val="24"/>
              </w:rPr>
            </w:pPr>
            <w:r>
              <w:rPr>
                <w:rFonts w:ascii="Arial" w:eastAsia="Calibri" w:hAnsi="Arial" w:cs="Arial"/>
                <w:bCs/>
                <w:sz w:val="24"/>
              </w:rPr>
              <w:t xml:space="preserve">Inform Key legislators thru visits with </w:t>
            </w:r>
            <w:r>
              <w:rPr>
                <w:rFonts w:ascii="Arial" w:eastAsia="Calibri" w:hAnsi="Arial" w:cs="Arial"/>
                <w:bCs/>
                <w:sz w:val="24"/>
              </w:rPr>
              <w:lastRenderedPageBreak/>
              <w:t>NYSARH members</w:t>
            </w:r>
          </w:p>
        </w:tc>
        <w:tc>
          <w:tcPr>
            <w:tcW w:w="2004" w:type="dxa"/>
          </w:tcPr>
          <w:p w14:paraId="548625C0" w14:textId="77777777" w:rsidR="00C15A08" w:rsidRDefault="00DB741B" w:rsidP="00DB741B">
            <w:pPr>
              <w:pStyle w:val="ListParagraph"/>
              <w:numPr>
                <w:ilvl w:val="0"/>
                <w:numId w:val="3"/>
              </w:numPr>
              <w:rPr>
                <w:rFonts w:ascii="Arial" w:eastAsia="Calibri" w:hAnsi="Arial" w:cs="Arial"/>
                <w:bCs/>
                <w:sz w:val="24"/>
              </w:rPr>
            </w:pPr>
            <w:r>
              <w:rPr>
                <w:rFonts w:ascii="Arial" w:eastAsia="Calibri" w:hAnsi="Arial" w:cs="Arial"/>
                <w:bCs/>
                <w:sz w:val="24"/>
              </w:rPr>
              <w:lastRenderedPageBreak/>
              <w:t>Coordinated Priorities with aligned organizations</w:t>
            </w:r>
          </w:p>
          <w:p w14:paraId="5B078D60" w14:textId="77777777" w:rsidR="00DB741B" w:rsidRDefault="00DB741B" w:rsidP="00DB741B">
            <w:pPr>
              <w:pStyle w:val="ListParagraph"/>
              <w:numPr>
                <w:ilvl w:val="0"/>
                <w:numId w:val="3"/>
              </w:numPr>
              <w:rPr>
                <w:rFonts w:ascii="Arial" w:eastAsia="Calibri" w:hAnsi="Arial" w:cs="Arial"/>
                <w:bCs/>
                <w:sz w:val="24"/>
              </w:rPr>
            </w:pPr>
            <w:r>
              <w:rPr>
                <w:rFonts w:ascii="Arial" w:eastAsia="Calibri" w:hAnsi="Arial" w:cs="Arial"/>
                <w:bCs/>
                <w:sz w:val="24"/>
              </w:rPr>
              <w:t>Consistent messaging to Legislators from Rural Health advocates</w:t>
            </w:r>
          </w:p>
          <w:p w14:paraId="0EDBBB92" w14:textId="3654E3E7" w:rsidR="0071734E" w:rsidRPr="00DB741B" w:rsidRDefault="0071734E" w:rsidP="00DB741B">
            <w:pPr>
              <w:pStyle w:val="ListParagraph"/>
              <w:numPr>
                <w:ilvl w:val="0"/>
                <w:numId w:val="3"/>
              </w:numPr>
              <w:rPr>
                <w:rFonts w:ascii="Arial" w:eastAsia="Calibri" w:hAnsi="Arial" w:cs="Arial"/>
                <w:bCs/>
                <w:sz w:val="24"/>
              </w:rPr>
            </w:pPr>
            <w:r>
              <w:rPr>
                <w:rFonts w:ascii="Arial" w:eastAsia="Calibri" w:hAnsi="Arial" w:cs="Arial"/>
                <w:bCs/>
                <w:sz w:val="24"/>
              </w:rPr>
              <w:lastRenderedPageBreak/>
              <w:t>Improved rural health outcomes</w:t>
            </w:r>
          </w:p>
        </w:tc>
      </w:tr>
      <w:bookmarkEnd w:id="0"/>
      <w:tr w:rsidR="006E4188" w:rsidRPr="005F7A94" w14:paraId="20BA0E87" w14:textId="77777777" w:rsidTr="006E4188">
        <w:tc>
          <w:tcPr>
            <w:tcW w:w="1525" w:type="dxa"/>
          </w:tcPr>
          <w:p w14:paraId="00659A54" w14:textId="77777777" w:rsidR="00C15A08" w:rsidRPr="005F7A94" w:rsidRDefault="00C15A08" w:rsidP="006C2D2D">
            <w:pPr>
              <w:rPr>
                <w:rFonts w:ascii="Arial" w:eastAsia="Calibri" w:hAnsi="Arial" w:cs="Arial"/>
                <w:bCs/>
                <w:sz w:val="24"/>
              </w:rPr>
            </w:pPr>
            <w:r>
              <w:rPr>
                <w:rFonts w:ascii="Arial" w:eastAsia="Calibri" w:hAnsi="Arial" w:cs="Arial"/>
                <w:bCs/>
                <w:sz w:val="24"/>
              </w:rPr>
              <w:lastRenderedPageBreak/>
              <w:t>Policy Institute</w:t>
            </w:r>
          </w:p>
        </w:tc>
        <w:tc>
          <w:tcPr>
            <w:tcW w:w="1925" w:type="dxa"/>
          </w:tcPr>
          <w:p w14:paraId="149EF308" w14:textId="77777777" w:rsidR="00C15A08" w:rsidRDefault="00C15A08" w:rsidP="006C2D2D">
            <w:pPr>
              <w:rPr>
                <w:rFonts w:ascii="Arial" w:eastAsia="Calibri" w:hAnsi="Arial" w:cs="Arial"/>
                <w:bCs/>
                <w:sz w:val="24"/>
              </w:rPr>
            </w:pPr>
            <w:r>
              <w:rPr>
                <w:rFonts w:ascii="Arial" w:eastAsia="Calibri" w:hAnsi="Arial" w:cs="Arial"/>
                <w:bCs/>
                <w:sz w:val="24"/>
              </w:rPr>
              <w:t>NRHA event</w:t>
            </w:r>
          </w:p>
          <w:p w14:paraId="5529C9AA" w14:textId="77777777" w:rsidR="00BA5B0B" w:rsidRDefault="00BA5B0B" w:rsidP="006C2D2D">
            <w:pPr>
              <w:rPr>
                <w:rFonts w:ascii="Arial" w:eastAsia="Calibri" w:hAnsi="Arial" w:cs="Arial"/>
                <w:bCs/>
                <w:sz w:val="24"/>
              </w:rPr>
            </w:pPr>
          </w:p>
          <w:p w14:paraId="54DE3DB7" w14:textId="682B44C3" w:rsidR="00BA5B0B" w:rsidRPr="005F7A94" w:rsidRDefault="0049221B" w:rsidP="006C2D2D">
            <w:pPr>
              <w:rPr>
                <w:rFonts w:ascii="Arial" w:eastAsia="Calibri" w:hAnsi="Arial" w:cs="Arial"/>
                <w:bCs/>
                <w:sz w:val="24"/>
              </w:rPr>
            </w:pPr>
            <w:r>
              <w:rPr>
                <w:rFonts w:ascii="Arial" w:eastAsia="Calibri" w:hAnsi="Arial" w:cs="Arial"/>
                <w:bCs/>
                <w:sz w:val="24"/>
              </w:rPr>
              <w:t>Z</w:t>
            </w:r>
            <w:r w:rsidR="00BA5B0B">
              <w:rPr>
                <w:rFonts w:ascii="Arial" w:eastAsia="Calibri" w:hAnsi="Arial" w:cs="Arial"/>
                <w:bCs/>
                <w:sz w:val="24"/>
              </w:rPr>
              <w:t>oom visits this year</w:t>
            </w:r>
          </w:p>
        </w:tc>
        <w:tc>
          <w:tcPr>
            <w:tcW w:w="2044" w:type="dxa"/>
          </w:tcPr>
          <w:p w14:paraId="6CF26DF8" w14:textId="77777777" w:rsidR="00C15A08" w:rsidRPr="005F7A94" w:rsidRDefault="00C15A08" w:rsidP="006C2D2D">
            <w:pPr>
              <w:rPr>
                <w:rFonts w:ascii="Arial" w:eastAsia="Calibri" w:hAnsi="Arial" w:cs="Arial"/>
                <w:bCs/>
                <w:sz w:val="24"/>
              </w:rPr>
            </w:pPr>
            <w:r>
              <w:rPr>
                <w:rFonts w:ascii="Arial" w:eastAsia="Calibri" w:hAnsi="Arial" w:cs="Arial"/>
                <w:bCs/>
                <w:sz w:val="24"/>
              </w:rPr>
              <w:t>Policy Committee</w:t>
            </w:r>
          </w:p>
        </w:tc>
        <w:tc>
          <w:tcPr>
            <w:tcW w:w="2193" w:type="dxa"/>
          </w:tcPr>
          <w:p w14:paraId="408CE710" w14:textId="77777777" w:rsidR="00356C41" w:rsidRDefault="00356C41" w:rsidP="00356C41">
            <w:pPr>
              <w:pStyle w:val="ListParagraph"/>
              <w:numPr>
                <w:ilvl w:val="0"/>
                <w:numId w:val="4"/>
              </w:numPr>
              <w:rPr>
                <w:rFonts w:ascii="Arial" w:eastAsia="Calibri" w:hAnsi="Arial" w:cs="Arial"/>
                <w:bCs/>
                <w:sz w:val="24"/>
              </w:rPr>
            </w:pPr>
            <w:r w:rsidRPr="00DB741B">
              <w:rPr>
                <w:rFonts w:ascii="Arial" w:eastAsia="Calibri" w:hAnsi="Arial" w:cs="Arial"/>
                <w:bCs/>
                <w:sz w:val="24"/>
              </w:rPr>
              <w:t># of NYS legislators met with</w:t>
            </w:r>
          </w:p>
          <w:p w14:paraId="78891691" w14:textId="77777777" w:rsidR="00356C41" w:rsidRDefault="00356C41" w:rsidP="00356C41">
            <w:pPr>
              <w:pStyle w:val="ListParagraph"/>
              <w:numPr>
                <w:ilvl w:val="0"/>
                <w:numId w:val="4"/>
              </w:numPr>
              <w:rPr>
                <w:rFonts w:ascii="Arial" w:eastAsia="Calibri" w:hAnsi="Arial" w:cs="Arial"/>
                <w:bCs/>
                <w:sz w:val="24"/>
              </w:rPr>
            </w:pPr>
            <w:r>
              <w:rPr>
                <w:rFonts w:ascii="Arial" w:eastAsia="Calibri" w:hAnsi="Arial" w:cs="Arial"/>
                <w:bCs/>
                <w:sz w:val="24"/>
              </w:rPr>
              <w:t>Positive legislative actions taken</w:t>
            </w:r>
          </w:p>
          <w:p w14:paraId="3E33BD00" w14:textId="77777777" w:rsidR="00356C41" w:rsidRPr="00DB741B" w:rsidRDefault="00356C41" w:rsidP="00356C41">
            <w:pPr>
              <w:pStyle w:val="ListParagraph"/>
              <w:numPr>
                <w:ilvl w:val="0"/>
                <w:numId w:val="4"/>
              </w:numPr>
              <w:rPr>
                <w:rFonts w:ascii="Arial" w:eastAsia="Calibri" w:hAnsi="Arial" w:cs="Arial"/>
                <w:bCs/>
                <w:sz w:val="24"/>
              </w:rPr>
            </w:pPr>
            <w:r>
              <w:rPr>
                <w:rFonts w:ascii="Arial" w:eastAsia="Calibri" w:hAnsi="Arial" w:cs="Arial"/>
                <w:bCs/>
                <w:sz w:val="24"/>
              </w:rPr>
              <w:t>Funding in budget for Rural Health</w:t>
            </w:r>
          </w:p>
          <w:p w14:paraId="2B71BF2D" w14:textId="0B778D24" w:rsidR="00C15A08" w:rsidRPr="005F7A94" w:rsidRDefault="00C15A08" w:rsidP="006C2D2D">
            <w:pPr>
              <w:rPr>
                <w:rFonts w:ascii="Arial" w:eastAsia="Calibri" w:hAnsi="Arial" w:cs="Arial"/>
                <w:bCs/>
                <w:sz w:val="24"/>
              </w:rPr>
            </w:pPr>
          </w:p>
        </w:tc>
        <w:tc>
          <w:tcPr>
            <w:tcW w:w="1335" w:type="dxa"/>
          </w:tcPr>
          <w:p w14:paraId="45BFF365" w14:textId="2E102EE1" w:rsidR="00C15A08" w:rsidRPr="005F7A94" w:rsidRDefault="00C15A08" w:rsidP="006C2D2D">
            <w:pPr>
              <w:rPr>
                <w:rFonts w:ascii="Arial" w:eastAsia="Calibri" w:hAnsi="Arial" w:cs="Arial"/>
                <w:bCs/>
                <w:sz w:val="24"/>
              </w:rPr>
            </w:pPr>
            <w:r>
              <w:rPr>
                <w:rFonts w:ascii="Arial" w:eastAsia="Calibri" w:hAnsi="Arial" w:cs="Arial"/>
                <w:bCs/>
                <w:sz w:val="24"/>
              </w:rPr>
              <w:t>Winter</w:t>
            </w:r>
            <w:r w:rsidR="00CD2AD9">
              <w:rPr>
                <w:rFonts w:ascii="Arial" w:eastAsia="Calibri" w:hAnsi="Arial" w:cs="Arial"/>
                <w:bCs/>
                <w:sz w:val="24"/>
              </w:rPr>
              <w:t xml:space="preserve"> 2021</w:t>
            </w:r>
          </w:p>
        </w:tc>
        <w:tc>
          <w:tcPr>
            <w:tcW w:w="1924" w:type="dxa"/>
          </w:tcPr>
          <w:p w14:paraId="6FE93F8E" w14:textId="74ED9064" w:rsidR="00C15A08" w:rsidRPr="005F7A94" w:rsidRDefault="00356C41" w:rsidP="006C2D2D">
            <w:pPr>
              <w:rPr>
                <w:rFonts w:ascii="Arial" w:eastAsia="Calibri" w:hAnsi="Arial" w:cs="Arial"/>
                <w:bCs/>
                <w:sz w:val="24"/>
              </w:rPr>
            </w:pPr>
            <w:r>
              <w:rPr>
                <w:rFonts w:ascii="Arial" w:eastAsia="Calibri" w:hAnsi="Arial" w:cs="Arial"/>
                <w:bCs/>
                <w:sz w:val="24"/>
              </w:rPr>
              <w:t xml:space="preserve">Inform Key legislators and staff members thru visits with NYSARH members </w:t>
            </w:r>
          </w:p>
        </w:tc>
        <w:tc>
          <w:tcPr>
            <w:tcW w:w="2004" w:type="dxa"/>
          </w:tcPr>
          <w:p w14:paraId="2F5A877F" w14:textId="77777777" w:rsidR="00356C41" w:rsidRDefault="00356C41" w:rsidP="00356C41">
            <w:pPr>
              <w:pStyle w:val="ListParagraph"/>
              <w:numPr>
                <w:ilvl w:val="0"/>
                <w:numId w:val="3"/>
              </w:numPr>
              <w:rPr>
                <w:rFonts w:ascii="Arial" w:eastAsia="Calibri" w:hAnsi="Arial" w:cs="Arial"/>
                <w:bCs/>
                <w:sz w:val="24"/>
              </w:rPr>
            </w:pPr>
            <w:r>
              <w:rPr>
                <w:rFonts w:ascii="Arial" w:eastAsia="Calibri" w:hAnsi="Arial" w:cs="Arial"/>
                <w:bCs/>
                <w:sz w:val="24"/>
              </w:rPr>
              <w:t>Coordinated Priorities with aligned organizations</w:t>
            </w:r>
          </w:p>
          <w:p w14:paraId="623830EE" w14:textId="2D008830" w:rsidR="00C15A08" w:rsidRPr="00356C41" w:rsidRDefault="00356C41" w:rsidP="00356C41">
            <w:pPr>
              <w:pStyle w:val="ListParagraph"/>
              <w:numPr>
                <w:ilvl w:val="0"/>
                <w:numId w:val="3"/>
              </w:numPr>
              <w:rPr>
                <w:rFonts w:ascii="Arial" w:eastAsia="Calibri" w:hAnsi="Arial" w:cs="Arial"/>
                <w:bCs/>
                <w:sz w:val="24"/>
              </w:rPr>
            </w:pPr>
            <w:r w:rsidRPr="00356C41">
              <w:rPr>
                <w:rFonts w:ascii="Arial" w:eastAsia="Calibri" w:hAnsi="Arial" w:cs="Arial"/>
                <w:bCs/>
                <w:sz w:val="24"/>
              </w:rPr>
              <w:t xml:space="preserve">Consistent messaging to Legislators from Rural Health advocates </w:t>
            </w:r>
          </w:p>
        </w:tc>
      </w:tr>
      <w:tr w:rsidR="006E4188" w:rsidRPr="005F7A94" w14:paraId="79E58E17" w14:textId="77777777" w:rsidTr="006E4188">
        <w:tc>
          <w:tcPr>
            <w:tcW w:w="1525" w:type="dxa"/>
          </w:tcPr>
          <w:p w14:paraId="1CCC1262" w14:textId="77777777" w:rsidR="00C15A08" w:rsidRPr="005F7A94" w:rsidRDefault="00C15A08" w:rsidP="006C2D2D">
            <w:pPr>
              <w:rPr>
                <w:rFonts w:ascii="Arial" w:eastAsia="Calibri" w:hAnsi="Arial" w:cs="Arial"/>
                <w:bCs/>
                <w:sz w:val="24"/>
              </w:rPr>
            </w:pPr>
            <w:r>
              <w:rPr>
                <w:rFonts w:ascii="Arial" w:eastAsia="Calibri" w:hAnsi="Arial" w:cs="Arial"/>
                <w:bCs/>
                <w:sz w:val="24"/>
              </w:rPr>
              <w:t>Letters</w:t>
            </w:r>
          </w:p>
        </w:tc>
        <w:tc>
          <w:tcPr>
            <w:tcW w:w="1925" w:type="dxa"/>
          </w:tcPr>
          <w:p w14:paraId="5BE9FC10" w14:textId="6EE11618" w:rsidR="00C15A08" w:rsidRPr="005F7A94" w:rsidRDefault="00DB741B" w:rsidP="006C2D2D">
            <w:pPr>
              <w:rPr>
                <w:rFonts w:ascii="Arial" w:eastAsia="Calibri" w:hAnsi="Arial" w:cs="Arial"/>
                <w:bCs/>
                <w:sz w:val="24"/>
              </w:rPr>
            </w:pPr>
            <w:r>
              <w:rPr>
                <w:rFonts w:ascii="Arial" w:eastAsia="Calibri" w:hAnsi="Arial" w:cs="Arial"/>
                <w:bCs/>
                <w:sz w:val="24"/>
              </w:rPr>
              <w:t xml:space="preserve">Sign-On </w:t>
            </w:r>
            <w:r w:rsidR="00F23837">
              <w:rPr>
                <w:rFonts w:ascii="Arial" w:eastAsia="Calibri" w:hAnsi="Arial" w:cs="Arial"/>
                <w:bCs/>
                <w:sz w:val="24"/>
              </w:rPr>
              <w:t>with aligned organizations</w:t>
            </w:r>
          </w:p>
        </w:tc>
        <w:tc>
          <w:tcPr>
            <w:tcW w:w="2044" w:type="dxa"/>
          </w:tcPr>
          <w:p w14:paraId="3A77D013" w14:textId="0511721F" w:rsidR="00C15A08" w:rsidRPr="005F7A94" w:rsidRDefault="00DB741B" w:rsidP="006C2D2D">
            <w:pPr>
              <w:rPr>
                <w:rFonts w:ascii="Arial" w:eastAsia="Calibri" w:hAnsi="Arial" w:cs="Arial"/>
                <w:bCs/>
                <w:sz w:val="24"/>
              </w:rPr>
            </w:pPr>
            <w:r>
              <w:rPr>
                <w:rFonts w:ascii="Arial" w:eastAsia="Calibri" w:hAnsi="Arial" w:cs="Arial"/>
                <w:bCs/>
                <w:sz w:val="24"/>
              </w:rPr>
              <w:t>Policy Committee with Partner Associations</w:t>
            </w:r>
          </w:p>
        </w:tc>
        <w:tc>
          <w:tcPr>
            <w:tcW w:w="2193" w:type="dxa"/>
          </w:tcPr>
          <w:p w14:paraId="21762FB6" w14:textId="3CC30061" w:rsidR="00C15A08" w:rsidRPr="005F7A94" w:rsidRDefault="00BA5B0B" w:rsidP="006C2D2D">
            <w:pPr>
              <w:rPr>
                <w:rFonts w:ascii="Arial" w:eastAsia="Calibri" w:hAnsi="Arial" w:cs="Arial"/>
                <w:bCs/>
                <w:sz w:val="24"/>
              </w:rPr>
            </w:pPr>
            <w:r>
              <w:rPr>
                <w:rFonts w:ascii="Arial" w:eastAsia="Calibri" w:hAnsi="Arial" w:cs="Arial"/>
                <w:bCs/>
                <w:sz w:val="24"/>
              </w:rPr>
              <w:t># of times NYSARH is included in a sign on campaign</w:t>
            </w:r>
          </w:p>
        </w:tc>
        <w:tc>
          <w:tcPr>
            <w:tcW w:w="1335" w:type="dxa"/>
          </w:tcPr>
          <w:p w14:paraId="4E11258B" w14:textId="77777777" w:rsidR="00C15A08" w:rsidRPr="005F7A94" w:rsidRDefault="00C15A08" w:rsidP="006C2D2D">
            <w:pPr>
              <w:rPr>
                <w:rFonts w:ascii="Arial" w:eastAsia="Calibri" w:hAnsi="Arial" w:cs="Arial"/>
                <w:bCs/>
                <w:sz w:val="24"/>
              </w:rPr>
            </w:pPr>
            <w:r>
              <w:rPr>
                <w:rFonts w:ascii="Arial" w:eastAsia="Calibri" w:hAnsi="Arial" w:cs="Arial"/>
                <w:bCs/>
                <w:sz w:val="24"/>
              </w:rPr>
              <w:t>Year-Round</w:t>
            </w:r>
          </w:p>
        </w:tc>
        <w:tc>
          <w:tcPr>
            <w:tcW w:w="1924" w:type="dxa"/>
          </w:tcPr>
          <w:p w14:paraId="02DA29D4" w14:textId="79E4A73D" w:rsidR="00C15A08" w:rsidRPr="005F7A94" w:rsidRDefault="00DB741B" w:rsidP="006C2D2D">
            <w:pPr>
              <w:rPr>
                <w:rFonts w:ascii="Arial" w:eastAsia="Calibri" w:hAnsi="Arial" w:cs="Arial"/>
                <w:bCs/>
                <w:sz w:val="24"/>
              </w:rPr>
            </w:pPr>
            <w:r>
              <w:rPr>
                <w:rFonts w:ascii="Arial" w:eastAsia="Calibri" w:hAnsi="Arial" w:cs="Arial"/>
                <w:bCs/>
                <w:sz w:val="24"/>
              </w:rPr>
              <w:t>Alignment with Partner Associations</w:t>
            </w:r>
          </w:p>
        </w:tc>
        <w:tc>
          <w:tcPr>
            <w:tcW w:w="2004" w:type="dxa"/>
          </w:tcPr>
          <w:p w14:paraId="068365D0" w14:textId="18393F6A" w:rsidR="00C15A08" w:rsidRPr="005F7A94" w:rsidRDefault="00DB741B" w:rsidP="006C2D2D">
            <w:pPr>
              <w:rPr>
                <w:rFonts w:ascii="Arial" w:eastAsia="Calibri" w:hAnsi="Arial" w:cs="Arial"/>
                <w:bCs/>
                <w:sz w:val="24"/>
              </w:rPr>
            </w:pPr>
            <w:r>
              <w:rPr>
                <w:rFonts w:ascii="Arial" w:eastAsia="Calibri" w:hAnsi="Arial" w:cs="Arial"/>
                <w:bCs/>
                <w:sz w:val="24"/>
              </w:rPr>
              <w:t>Increase chances of preferred legislation &amp; regulations</w:t>
            </w:r>
          </w:p>
        </w:tc>
      </w:tr>
      <w:tr w:rsidR="006E4188" w:rsidRPr="005F7A94" w14:paraId="71F73FC1" w14:textId="77777777" w:rsidTr="006E4188">
        <w:tc>
          <w:tcPr>
            <w:tcW w:w="1525" w:type="dxa"/>
          </w:tcPr>
          <w:p w14:paraId="7688FBA8" w14:textId="5B248FD0" w:rsidR="00C15A08" w:rsidRDefault="00246477" w:rsidP="006C2D2D">
            <w:pPr>
              <w:rPr>
                <w:rFonts w:ascii="Arial" w:eastAsia="Calibri" w:hAnsi="Arial" w:cs="Arial"/>
                <w:bCs/>
                <w:sz w:val="24"/>
              </w:rPr>
            </w:pPr>
            <w:r>
              <w:rPr>
                <w:rFonts w:ascii="Arial" w:eastAsia="Calibri" w:hAnsi="Arial" w:cs="Arial"/>
                <w:bCs/>
                <w:sz w:val="24"/>
              </w:rPr>
              <w:t>Testimony</w:t>
            </w:r>
          </w:p>
        </w:tc>
        <w:tc>
          <w:tcPr>
            <w:tcW w:w="1925" w:type="dxa"/>
          </w:tcPr>
          <w:p w14:paraId="4EB5EA1C" w14:textId="77777777" w:rsidR="00C15A08" w:rsidRPr="00DB741B" w:rsidRDefault="00DB741B" w:rsidP="00DB741B">
            <w:pPr>
              <w:pStyle w:val="ListParagraph"/>
              <w:numPr>
                <w:ilvl w:val="0"/>
                <w:numId w:val="2"/>
              </w:numPr>
              <w:rPr>
                <w:rFonts w:ascii="Arial" w:eastAsia="Calibri" w:hAnsi="Arial" w:cs="Arial"/>
                <w:bCs/>
                <w:sz w:val="24"/>
              </w:rPr>
            </w:pPr>
            <w:r w:rsidRPr="00DB741B">
              <w:rPr>
                <w:rFonts w:ascii="Arial" w:eastAsia="Calibri" w:hAnsi="Arial" w:cs="Arial"/>
                <w:bCs/>
                <w:sz w:val="24"/>
              </w:rPr>
              <w:t>NYS Budget</w:t>
            </w:r>
          </w:p>
          <w:p w14:paraId="002B61EF" w14:textId="5810339E" w:rsidR="00DB741B" w:rsidRPr="00DB741B" w:rsidRDefault="00DB741B" w:rsidP="00DB741B">
            <w:pPr>
              <w:pStyle w:val="ListParagraph"/>
              <w:numPr>
                <w:ilvl w:val="0"/>
                <w:numId w:val="2"/>
              </w:numPr>
              <w:rPr>
                <w:rFonts w:ascii="Arial" w:eastAsia="Calibri" w:hAnsi="Arial" w:cs="Arial"/>
                <w:bCs/>
                <w:sz w:val="24"/>
              </w:rPr>
            </w:pPr>
            <w:r w:rsidRPr="00DB741B">
              <w:rPr>
                <w:rFonts w:ascii="Arial" w:eastAsia="Calibri" w:hAnsi="Arial" w:cs="Arial"/>
                <w:bCs/>
                <w:sz w:val="24"/>
              </w:rPr>
              <w:t>Other Opportunities</w:t>
            </w:r>
          </w:p>
        </w:tc>
        <w:tc>
          <w:tcPr>
            <w:tcW w:w="2044" w:type="dxa"/>
          </w:tcPr>
          <w:p w14:paraId="1B58B1B8" w14:textId="61DC69E9" w:rsidR="00C15A08" w:rsidRPr="005F7A94" w:rsidRDefault="00BA5B0B" w:rsidP="006C2D2D">
            <w:pPr>
              <w:rPr>
                <w:rFonts w:ascii="Arial" w:eastAsia="Calibri" w:hAnsi="Arial" w:cs="Arial"/>
                <w:bCs/>
                <w:sz w:val="24"/>
              </w:rPr>
            </w:pPr>
            <w:r>
              <w:rPr>
                <w:rFonts w:ascii="Arial" w:eastAsia="Calibri" w:hAnsi="Arial" w:cs="Arial"/>
                <w:bCs/>
                <w:sz w:val="24"/>
              </w:rPr>
              <w:t>Policy Committee with Partner Associations</w:t>
            </w:r>
          </w:p>
        </w:tc>
        <w:tc>
          <w:tcPr>
            <w:tcW w:w="2193" w:type="dxa"/>
          </w:tcPr>
          <w:p w14:paraId="34A6938C" w14:textId="1F565C40" w:rsidR="00C15A08" w:rsidRPr="005F7A94" w:rsidRDefault="00BA5B0B" w:rsidP="006C2D2D">
            <w:pPr>
              <w:rPr>
                <w:rFonts w:ascii="Arial" w:eastAsia="Calibri" w:hAnsi="Arial" w:cs="Arial"/>
                <w:bCs/>
                <w:sz w:val="24"/>
              </w:rPr>
            </w:pPr>
            <w:r>
              <w:rPr>
                <w:rFonts w:ascii="Arial" w:eastAsia="Calibri" w:hAnsi="Arial" w:cs="Arial"/>
                <w:bCs/>
                <w:sz w:val="24"/>
              </w:rPr>
              <w:t># of times NYSARH submits Testimony</w:t>
            </w:r>
          </w:p>
        </w:tc>
        <w:tc>
          <w:tcPr>
            <w:tcW w:w="1335" w:type="dxa"/>
          </w:tcPr>
          <w:p w14:paraId="75773075" w14:textId="0748D603" w:rsidR="00C15A08" w:rsidRPr="005F7A94" w:rsidRDefault="00BA5B0B" w:rsidP="006C2D2D">
            <w:pPr>
              <w:rPr>
                <w:rFonts w:ascii="Arial" w:eastAsia="Calibri" w:hAnsi="Arial" w:cs="Arial"/>
                <w:bCs/>
                <w:sz w:val="24"/>
              </w:rPr>
            </w:pPr>
            <w:r>
              <w:rPr>
                <w:rFonts w:ascii="Arial" w:eastAsia="Calibri" w:hAnsi="Arial" w:cs="Arial"/>
                <w:bCs/>
                <w:sz w:val="24"/>
              </w:rPr>
              <w:t>Year-Round</w:t>
            </w:r>
          </w:p>
        </w:tc>
        <w:tc>
          <w:tcPr>
            <w:tcW w:w="1924" w:type="dxa"/>
          </w:tcPr>
          <w:p w14:paraId="788AE718" w14:textId="7B119147" w:rsidR="00C15A08" w:rsidRPr="005F7A94" w:rsidRDefault="00BA5B0B" w:rsidP="006C2D2D">
            <w:pPr>
              <w:rPr>
                <w:rFonts w:ascii="Arial" w:eastAsia="Calibri" w:hAnsi="Arial" w:cs="Arial"/>
                <w:bCs/>
                <w:sz w:val="24"/>
              </w:rPr>
            </w:pPr>
            <w:r>
              <w:rPr>
                <w:rFonts w:ascii="Arial" w:eastAsia="Calibri" w:hAnsi="Arial" w:cs="Arial"/>
                <w:bCs/>
                <w:sz w:val="24"/>
              </w:rPr>
              <w:t>Alignment with Member Priorities</w:t>
            </w:r>
          </w:p>
        </w:tc>
        <w:tc>
          <w:tcPr>
            <w:tcW w:w="2004" w:type="dxa"/>
          </w:tcPr>
          <w:p w14:paraId="03D087D2" w14:textId="3FF1AB98" w:rsidR="00C15A08" w:rsidRPr="005F7A94" w:rsidRDefault="00BA5B0B" w:rsidP="006C2D2D">
            <w:pPr>
              <w:rPr>
                <w:rFonts w:ascii="Arial" w:eastAsia="Calibri" w:hAnsi="Arial" w:cs="Arial"/>
                <w:bCs/>
                <w:sz w:val="24"/>
              </w:rPr>
            </w:pPr>
            <w:r>
              <w:rPr>
                <w:rFonts w:ascii="Arial" w:eastAsia="Calibri" w:hAnsi="Arial" w:cs="Arial"/>
                <w:bCs/>
                <w:sz w:val="24"/>
              </w:rPr>
              <w:t>Increase chances of preferred legislation &amp; regulations</w:t>
            </w:r>
          </w:p>
        </w:tc>
      </w:tr>
      <w:tr w:rsidR="00CF7C87" w:rsidRPr="005F7A94" w14:paraId="5AA0DD54" w14:textId="77777777" w:rsidTr="006E4188">
        <w:tc>
          <w:tcPr>
            <w:tcW w:w="1525" w:type="dxa"/>
          </w:tcPr>
          <w:p w14:paraId="685E3E3C" w14:textId="27E41920" w:rsidR="00CF7C87" w:rsidRPr="0049221B" w:rsidRDefault="00CF7C87" w:rsidP="006E4188">
            <w:pPr>
              <w:jc w:val="center"/>
              <w:rPr>
                <w:rFonts w:ascii="Arial" w:eastAsia="Calibri" w:hAnsi="Arial" w:cs="Arial"/>
                <w:bCs/>
                <w:sz w:val="24"/>
              </w:rPr>
            </w:pPr>
            <w:r w:rsidRPr="00047180">
              <w:rPr>
                <w:rFonts w:ascii="Arial" w:eastAsia="Calibri" w:hAnsi="Arial" w:cs="Arial"/>
                <w:bCs/>
                <w:smallCaps/>
                <w:color w:val="000000" w:themeColor="text1"/>
                <w:sz w:val="24"/>
              </w:rPr>
              <w:t>action step</w:t>
            </w:r>
          </w:p>
        </w:tc>
        <w:tc>
          <w:tcPr>
            <w:tcW w:w="1925" w:type="dxa"/>
          </w:tcPr>
          <w:p w14:paraId="02866655" w14:textId="74A4A7BB" w:rsidR="00CF7C87" w:rsidRDefault="00CF7C87" w:rsidP="006E4188">
            <w:pPr>
              <w:jc w:val="center"/>
              <w:rPr>
                <w:rFonts w:ascii="Arial" w:eastAsia="Calibri" w:hAnsi="Arial" w:cs="Arial"/>
                <w:bCs/>
                <w:sz w:val="24"/>
              </w:rPr>
            </w:pPr>
            <w:r>
              <w:rPr>
                <w:rFonts w:ascii="Arial" w:eastAsia="Calibri" w:hAnsi="Arial" w:cs="Arial"/>
                <w:bCs/>
                <w:smallCaps/>
                <w:sz w:val="24"/>
              </w:rPr>
              <w:t>details</w:t>
            </w:r>
          </w:p>
        </w:tc>
        <w:tc>
          <w:tcPr>
            <w:tcW w:w="2044" w:type="dxa"/>
          </w:tcPr>
          <w:p w14:paraId="791078E2" w14:textId="6BC3993B" w:rsidR="00CF7C87" w:rsidRDefault="00CF7C87" w:rsidP="006E4188">
            <w:pPr>
              <w:jc w:val="center"/>
              <w:rPr>
                <w:rFonts w:ascii="Arial" w:eastAsia="Calibri" w:hAnsi="Arial" w:cs="Arial"/>
                <w:bCs/>
                <w:sz w:val="24"/>
              </w:rPr>
            </w:pPr>
            <w:r w:rsidRPr="00047180">
              <w:rPr>
                <w:rFonts w:ascii="Arial" w:eastAsia="Calibri" w:hAnsi="Arial" w:cs="Arial"/>
                <w:bCs/>
                <w:smallCaps/>
                <w:sz w:val="24"/>
              </w:rPr>
              <w:t>responsible</w:t>
            </w:r>
          </w:p>
        </w:tc>
        <w:tc>
          <w:tcPr>
            <w:tcW w:w="2193" w:type="dxa"/>
          </w:tcPr>
          <w:p w14:paraId="07FA642D" w14:textId="49DA66A4" w:rsidR="00CF7C87" w:rsidRPr="0049221B" w:rsidRDefault="00CF7C87" w:rsidP="006E4188">
            <w:pPr>
              <w:pStyle w:val="ListParagraph"/>
              <w:ind w:left="360"/>
              <w:jc w:val="center"/>
              <w:rPr>
                <w:rFonts w:ascii="Arial" w:eastAsia="Calibri" w:hAnsi="Arial" w:cs="Arial"/>
                <w:bCs/>
                <w:sz w:val="24"/>
              </w:rPr>
            </w:pPr>
            <w:r w:rsidRPr="00047180">
              <w:rPr>
                <w:rFonts w:ascii="Arial" w:eastAsia="Calibri" w:hAnsi="Arial" w:cs="Arial"/>
                <w:bCs/>
                <w:smallCaps/>
                <w:sz w:val="24"/>
              </w:rPr>
              <w:t>measurement</w:t>
            </w:r>
          </w:p>
        </w:tc>
        <w:tc>
          <w:tcPr>
            <w:tcW w:w="1335" w:type="dxa"/>
          </w:tcPr>
          <w:p w14:paraId="2BE1D64F" w14:textId="5AA0854E" w:rsidR="00CF7C87" w:rsidRDefault="00CF7C87" w:rsidP="006E4188">
            <w:pPr>
              <w:jc w:val="center"/>
              <w:rPr>
                <w:rFonts w:ascii="Arial" w:eastAsia="Calibri" w:hAnsi="Arial" w:cs="Arial"/>
                <w:bCs/>
                <w:sz w:val="24"/>
              </w:rPr>
            </w:pPr>
            <w:r w:rsidRPr="00047180">
              <w:rPr>
                <w:rFonts w:ascii="Arial" w:eastAsia="Calibri" w:hAnsi="Arial" w:cs="Arial"/>
                <w:bCs/>
                <w:smallCaps/>
                <w:sz w:val="24"/>
              </w:rPr>
              <w:t>timeframe</w:t>
            </w:r>
          </w:p>
        </w:tc>
        <w:tc>
          <w:tcPr>
            <w:tcW w:w="1924" w:type="dxa"/>
          </w:tcPr>
          <w:p w14:paraId="11E764E0" w14:textId="5B26F878" w:rsidR="00CF7C87" w:rsidRDefault="00CF7C87" w:rsidP="006E4188">
            <w:pPr>
              <w:jc w:val="center"/>
              <w:rPr>
                <w:rFonts w:ascii="Arial" w:eastAsia="Calibri" w:hAnsi="Arial" w:cs="Arial"/>
                <w:bCs/>
                <w:sz w:val="24"/>
              </w:rPr>
            </w:pPr>
            <w:r>
              <w:rPr>
                <w:rFonts w:ascii="Arial" w:eastAsia="Calibri" w:hAnsi="Arial" w:cs="Arial"/>
                <w:bCs/>
                <w:smallCaps/>
                <w:sz w:val="24"/>
              </w:rPr>
              <w:t>outcome</w:t>
            </w:r>
          </w:p>
        </w:tc>
        <w:tc>
          <w:tcPr>
            <w:tcW w:w="2004" w:type="dxa"/>
          </w:tcPr>
          <w:p w14:paraId="7515A67C" w14:textId="01170C75" w:rsidR="00CF7C87" w:rsidRDefault="00CF7C87" w:rsidP="006E4188">
            <w:pPr>
              <w:jc w:val="center"/>
              <w:rPr>
                <w:rFonts w:ascii="Arial" w:eastAsia="Calibri" w:hAnsi="Arial" w:cs="Arial"/>
                <w:bCs/>
                <w:sz w:val="24"/>
              </w:rPr>
            </w:pPr>
            <w:r>
              <w:rPr>
                <w:rFonts w:ascii="Arial" w:eastAsia="Calibri" w:hAnsi="Arial" w:cs="Arial"/>
                <w:bCs/>
                <w:smallCaps/>
                <w:sz w:val="24"/>
              </w:rPr>
              <w:t>impact</w:t>
            </w:r>
          </w:p>
        </w:tc>
      </w:tr>
      <w:tr w:rsidR="006E4188" w:rsidRPr="005F7A94" w14:paraId="6602AF53" w14:textId="77777777" w:rsidTr="006E4188">
        <w:tc>
          <w:tcPr>
            <w:tcW w:w="1525" w:type="dxa"/>
          </w:tcPr>
          <w:p w14:paraId="1A62DAE6" w14:textId="17943A8D" w:rsidR="00CF7C87" w:rsidRPr="0049221B" w:rsidRDefault="00CF7C87" w:rsidP="00CF7C87">
            <w:pPr>
              <w:rPr>
                <w:rFonts w:ascii="Arial" w:eastAsia="Calibri" w:hAnsi="Arial" w:cs="Arial"/>
                <w:bCs/>
                <w:sz w:val="24"/>
              </w:rPr>
            </w:pPr>
            <w:r w:rsidRPr="0049221B">
              <w:rPr>
                <w:rFonts w:ascii="Arial" w:eastAsia="Calibri" w:hAnsi="Arial" w:cs="Arial"/>
                <w:bCs/>
                <w:sz w:val="24"/>
              </w:rPr>
              <w:t>Rural Health Council</w:t>
            </w:r>
          </w:p>
        </w:tc>
        <w:tc>
          <w:tcPr>
            <w:tcW w:w="1925" w:type="dxa"/>
          </w:tcPr>
          <w:p w14:paraId="5D74656C" w14:textId="68CCC202" w:rsidR="00CF7C87" w:rsidRDefault="00CF7C87" w:rsidP="00CF7C87">
            <w:pPr>
              <w:rPr>
                <w:rFonts w:ascii="Arial" w:eastAsia="Calibri" w:hAnsi="Arial" w:cs="Arial"/>
                <w:bCs/>
                <w:sz w:val="24"/>
              </w:rPr>
            </w:pPr>
            <w:r>
              <w:rPr>
                <w:rFonts w:ascii="Arial" w:eastAsia="Calibri" w:hAnsi="Arial" w:cs="Arial"/>
                <w:bCs/>
                <w:sz w:val="24"/>
              </w:rPr>
              <w:t>Coordinate with Commission on Rural Resources</w:t>
            </w:r>
          </w:p>
        </w:tc>
        <w:tc>
          <w:tcPr>
            <w:tcW w:w="2044" w:type="dxa"/>
          </w:tcPr>
          <w:p w14:paraId="5563BF18" w14:textId="160DCB1E" w:rsidR="00CF7C87" w:rsidRDefault="00CF7C87" w:rsidP="00CF7C87">
            <w:pPr>
              <w:rPr>
                <w:rFonts w:ascii="Arial" w:eastAsia="Calibri" w:hAnsi="Arial" w:cs="Arial"/>
                <w:bCs/>
                <w:sz w:val="24"/>
              </w:rPr>
            </w:pPr>
            <w:r>
              <w:rPr>
                <w:rFonts w:ascii="Arial" w:eastAsia="Calibri" w:hAnsi="Arial" w:cs="Arial"/>
                <w:bCs/>
                <w:sz w:val="24"/>
              </w:rPr>
              <w:t>Policy Committee with Partner Associations</w:t>
            </w:r>
          </w:p>
        </w:tc>
        <w:tc>
          <w:tcPr>
            <w:tcW w:w="2193" w:type="dxa"/>
          </w:tcPr>
          <w:p w14:paraId="735F076E" w14:textId="179E7F78" w:rsidR="00CF7C87" w:rsidRDefault="00CF7C87" w:rsidP="00CF7C87">
            <w:pPr>
              <w:pStyle w:val="ListParagraph"/>
              <w:numPr>
                <w:ilvl w:val="0"/>
                <w:numId w:val="6"/>
              </w:numPr>
              <w:rPr>
                <w:rFonts w:ascii="Arial" w:eastAsia="Calibri" w:hAnsi="Arial" w:cs="Arial"/>
                <w:bCs/>
                <w:sz w:val="24"/>
              </w:rPr>
            </w:pPr>
            <w:r w:rsidRPr="0049221B">
              <w:rPr>
                <w:rFonts w:ascii="Arial" w:eastAsia="Calibri" w:hAnsi="Arial" w:cs="Arial"/>
                <w:bCs/>
                <w:sz w:val="24"/>
              </w:rPr>
              <w:t xml:space="preserve"># legislators </w:t>
            </w:r>
            <w:r>
              <w:rPr>
                <w:rFonts w:ascii="Arial" w:eastAsia="Calibri" w:hAnsi="Arial" w:cs="Arial"/>
                <w:bCs/>
                <w:sz w:val="24"/>
              </w:rPr>
              <w:t>nominated</w:t>
            </w:r>
          </w:p>
          <w:p w14:paraId="1E38D7B3" w14:textId="6BA58F7B" w:rsidR="00CF7C87" w:rsidRPr="0049221B" w:rsidRDefault="00CF7C87" w:rsidP="00CF7C87">
            <w:pPr>
              <w:pStyle w:val="ListParagraph"/>
              <w:numPr>
                <w:ilvl w:val="0"/>
                <w:numId w:val="6"/>
              </w:numPr>
              <w:rPr>
                <w:rFonts w:ascii="Arial" w:eastAsia="Calibri" w:hAnsi="Arial" w:cs="Arial"/>
                <w:bCs/>
                <w:sz w:val="24"/>
              </w:rPr>
            </w:pPr>
            <w:r>
              <w:rPr>
                <w:rFonts w:ascii="Arial" w:eastAsia="Calibri" w:hAnsi="Arial" w:cs="Arial"/>
                <w:bCs/>
                <w:sz w:val="24"/>
              </w:rPr>
              <w:t>Governor to appoint</w:t>
            </w:r>
          </w:p>
          <w:p w14:paraId="6EA6D3E8" w14:textId="63B0093B" w:rsidR="00CF7C87" w:rsidRDefault="00CF7C87" w:rsidP="00CF7C87">
            <w:pPr>
              <w:rPr>
                <w:rFonts w:ascii="Arial" w:eastAsia="Calibri" w:hAnsi="Arial" w:cs="Arial"/>
                <w:bCs/>
                <w:sz w:val="24"/>
              </w:rPr>
            </w:pPr>
          </w:p>
        </w:tc>
        <w:tc>
          <w:tcPr>
            <w:tcW w:w="1335" w:type="dxa"/>
          </w:tcPr>
          <w:p w14:paraId="111C6378" w14:textId="2182C4E6" w:rsidR="00CF7C87" w:rsidRDefault="00CF7C87" w:rsidP="00CF7C87">
            <w:pPr>
              <w:rPr>
                <w:rFonts w:ascii="Arial" w:eastAsia="Calibri" w:hAnsi="Arial" w:cs="Arial"/>
                <w:bCs/>
                <w:sz w:val="24"/>
              </w:rPr>
            </w:pPr>
            <w:r>
              <w:rPr>
                <w:rFonts w:ascii="Arial" w:eastAsia="Calibri" w:hAnsi="Arial" w:cs="Arial"/>
                <w:bCs/>
                <w:sz w:val="24"/>
              </w:rPr>
              <w:t>2021</w:t>
            </w:r>
          </w:p>
        </w:tc>
        <w:tc>
          <w:tcPr>
            <w:tcW w:w="1924" w:type="dxa"/>
          </w:tcPr>
          <w:p w14:paraId="0920B38F" w14:textId="6757CE65" w:rsidR="00CF7C87" w:rsidRDefault="00CF7C87" w:rsidP="00CF7C87">
            <w:pPr>
              <w:rPr>
                <w:rFonts w:ascii="Arial" w:eastAsia="Calibri" w:hAnsi="Arial" w:cs="Arial"/>
                <w:bCs/>
                <w:sz w:val="24"/>
              </w:rPr>
            </w:pPr>
            <w:r>
              <w:rPr>
                <w:rFonts w:ascii="Arial" w:eastAsia="Calibri" w:hAnsi="Arial" w:cs="Arial"/>
                <w:bCs/>
                <w:sz w:val="24"/>
              </w:rPr>
              <w:t>Understand issues</w:t>
            </w:r>
          </w:p>
        </w:tc>
        <w:tc>
          <w:tcPr>
            <w:tcW w:w="2004" w:type="dxa"/>
          </w:tcPr>
          <w:p w14:paraId="46953AEF" w14:textId="07130886" w:rsidR="00CF7C87" w:rsidRPr="00F4458A" w:rsidRDefault="00CF7C87" w:rsidP="00CF7C87">
            <w:pPr>
              <w:rPr>
                <w:rFonts w:ascii="Arial" w:eastAsia="Calibri" w:hAnsi="Arial" w:cs="Arial"/>
                <w:bCs/>
                <w:sz w:val="24"/>
              </w:rPr>
            </w:pPr>
            <w:r>
              <w:rPr>
                <w:rFonts w:ascii="Arial" w:eastAsia="Calibri" w:hAnsi="Arial" w:cs="Arial"/>
                <w:bCs/>
                <w:sz w:val="24"/>
              </w:rPr>
              <w:t>Rural Representation</w:t>
            </w:r>
          </w:p>
        </w:tc>
      </w:tr>
      <w:tr w:rsidR="006E4188" w:rsidRPr="005F7A94" w14:paraId="0A076461" w14:textId="77777777" w:rsidTr="006E4188">
        <w:tc>
          <w:tcPr>
            <w:tcW w:w="1525" w:type="dxa"/>
          </w:tcPr>
          <w:p w14:paraId="556BBDA1" w14:textId="5DB62D96" w:rsidR="00CF7C87" w:rsidRDefault="00CF7C87" w:rsidP="00CF7C87">
            <w:pPr>
              <w:rPr>
                <w:rFonts w:ascii="Arial" w:eastAsia="Calibri" w:hAnsi="Arial" w:cs="Arial"/>
                <w:bCs/>
                <w:sz w:val="24"/>
              </w:rPr>
            </w:pPr>
            <w:r>
              <w:rPr>
                <w:rFonts w:ascii="Arial" w:eastAsia="Calibri" w:hAnsi="Arial" w:cs="Arial"/>
                <w:bCs/>
                <w:sz w:val="24"/>
              </w:rPr>
              <w:lastRenderedPageBreak/>
              <w:t>Enhance Alliances</w:t>
            </w:r>
          </w:p>
        </w:tc>
        <w:tc>
          <w:tcPr>
            <w:tcW w:w="1925" w:type="dxa"/>
          </w:tcPr>
          <w:p w14:paraId="2156B71C" w14:textId="36C9E649" w:rsidR="00CF7C87" w:rsidRDefault="006E4188" w:rsidP="00CF7C87">
            <w:pPr>
              <w:rPr>
                <w:rFonts w:ascii="Arial" w:eastAsia="Calibri" w:hAnsi="Arial" w:cs="Arial"/>
                <w:bCs/>
                <w:sz w:val="24"/>
              </w:rPr>
            </w:pPr>
            <w:r>
              <w:rPr>
                <w:rFonts w:ascii="Arial" w:eastAsia="Calibri" w:hAnsi="Arial" w:cs="Arial"/>
                <w:bCs/>
                <w:sz w:val="24"/>
              </w:rPr>
              <w:t>Solidify relationships with current partners</w:t>
            </w:r>
          </w:p>
        </w:tc>
        <w:tc>
          <w:tcPr>
            <w:tcW w:w="2044" w:type="dxa"/>
          </w:tcPr>
          <w:p w14:paraId="16BB7D0C" w14:textId="1DCCAE64" w:rsidR="00CF7C87" w:rsidRDefault="00CF7C87" w:rsidP="00CF7C87">
            <w:pPr>
              <w:rPr>
                <w:rFonts w:ascii="Arial" w:eastAsia="Calibri" w:hAnsi="Arial" w:cs="Arial"/>
                <w:bCs/>
                <w:sz w:val="24"/>
              </w:rPr>
            </w:pPr>
            <w:r>
              <w:rPr>
                <w:rFonts w:ascii="Arial" w:eastAsia="Calibri" w:hAnsi="Arial" w:cs="Arial"/>
                <w:bCs/>
                <w:sz w:val="24"/>
              </w:rPr>
              <w:t>Policy Committee &amp; Sara</w:t>
            </w:r>
          </w:p>
        </w:tc>
        <w:tc>
          <w:tcPr>
            <w:tcW w:w="2193" w:type="dxa"/>
          </w:tcPr>
          <w:p w14:paraId="31B900F7" w14:textId="0E4C05D9" w:rsidR="00CF7C87" w:rsidRDefault="00CF7C87" w:rsidP="00CF7C87">
            <w:pPr>
              <w:rPr>
                <w:rFonts w:ascii="Arial" w:eastAsia="Calibri" w:hAnsi="Arial" w:cs="Arial"/>
                <w:bCs/>
                <w:sz w:val="24"/>
              </w:rPr>
            </w:pPr>
            <w:r>
              <w:rPr>
                <w:rFonts w:ascii="Arial" w:eastAsia="Calibri" w:hAnsi="Arial" w:cs="Arial"/>
                <w:bCs/>
                <w:sz w:val="24"/>
              </w:rPr>
              <w:t>Identify areas of shared policy priorities</w:t>
            </w:r>
          </w:p>
        </w:tc>
        <w:tc>
          <w:tcPr>
            <w:tcW w:w="1335" w:type="dxa"/>
          </w:tcPr>
          <w:p w14:paraId="2166C1C6" w14:textId="428623BA" w:rsidR="00CF7C87" w:rsidRDefault="00CF7C87" w:rsidP="00CF7C87">
            <w:pPr>
              <w:rPr>
                <w:rFonts w:ascii="Arial" w:eastAsia="Calibri" w:hAnsi="Arial" w:cs="Arial"/>
                <w:bCs/>
                <w:sz w:val="24"/>
              </w:rPr>
            </w:pPr>
            <w:r>
              <w:rPr>
                <w:rFonts w:ascii="Arial" w:eastAsia="Calibri" w:hAnsi="Arial" w:cs="Arial"/>
                <w:bCs/>
                <w:sz w:val="24"/>
              </w:rPr>
              <w:t>2021</w:t>
            </w:r>
          </w:p>
        </w:tc>
        <w:tc>
          <w:tcPr>
            <w:tcW w:w="1924" w:type="dxa"/>
          </w:tcPr>
          <w:p w14:paraId="7E248BB0" w14:textId="400243BB" w:rsidR="00CF7C87" w:rsidRDefault="006E4188" w:rsidP="00CF7C87">
            <w:pPr>
              <w:rPr>
                <w:rFonts w:ascii="Arial" w:eastAsia="Calibri" w:hAnsi="Arial" w:cs="Arial"/>
                <w:bCs/>
                <w:sz w:val="24"/>
              </w:rPr>
            </w:pPr>
            <w:r>
              <w:rPr>
                <w:rFonts w:ascii="Arial" w:eastAsia="Calibri" w:hAnsi="Arial" w:cs="Arial"/>
                <w:bCs/>
                <w:sz w:val="24"/>
              </w:rPr>
              <w:t>Align messaging</w:t>
            </w:r>
          </w:p>
        </w:tc>
        <w:tc>
          <w:tcPr>
            <w:tcW w:w="2004" w:type="dxa"/>
          </w:tcPr>
          <w:p w14:paraId="5B0FD912" w14:textId="663EBC55" w:rsidR="00CF7C87" w:rsidRDefault="006E4188" w:rsidP="006E4188">
            <w:pPr>
              <w:pStyle w:val="ListParagraph"/>
              <w:ind w:left="0"/>
              <w:rPr>
                <w:rFonts w:ascii="Arial" w:eastAsia="Calibri" w:hAnsi="Arial" w:cs="Arial"/>
                <w:bCs/>
                <w:sz w:val="24"/>
              </w:rPr>
            </w:pPr>
            <w:r>
              <w:rPr>
                <w:rFonts w:ascii="Arial" w:eastAsia="Calibri" w:hAnsi="Arial" w:cs="Arial"/>
                <w:bCs/>
                <w:sz w:val="24"/>
              </w:rPr>
              <w:t>Increase chances of preferred legislation &amp; regulations</w:t>
            </w:r>
          </w:p>
        </w:tc>
      </w:tr>
      <w:tr w:rsidR="006E4188" w:rsidRPr="005F7A94" w14:paraId="2D5866DB" w14:textId="77777777" w:rsidTr="006E4188">
        <w:tc>
          <w:tcPr>
            <w:tcW w:w="1525" w:type="dxa"/>
          </w:tcPr>
          <w:p w14:paraId="0EC1002E" w14:textId="3C584C2A" w:rsidR="00CF7C87" w:rsidRDefault="00CF7C87" w:rsidP="00CF7C87">
            <w:pPr>
              <w:rPr>
                <w:rFonts w:ascii="Arial" w:eastAsia="Calibri" w:hAnsi="Arial" w:cs="Arial"/>
                <w:bCs/>
                <w:sz w:val="24"/>
              </w:rPr>
            </w:pPr>
            <w:r>
              <w:rPr>
                <w:rFonts w:ascii="Arial" w:eastAsia="Calibri" w:hAnsi="Arial" w:cs="Arial"/>
                <w:bCs/>
                <w:sz w:val="24"/>
              </w:rPr>
              <w:t>Apply for Intern</w:t>
            </w:r>
          </w:p>
        </w:tc>
        <w:tc>
          <w:tcPr>
            <w:tcW w:w="1925" w:type="dxa"/>
          </w:tcPr>
          <w:p w14:paraId="1D30A873" w14:textId="71CAF836" w:rsidR="00CF7C87" w:rsidRDefault="00CF7C87" w:rsidP="00CF7C87">
            <w:pPr>
              <w:rPr>
                <w:rFonts w:ascii="Arial" w:eastAsia="Calibri" w:hAnsi="Arial" w:cs="Arial"/>
                <w:bCs/>
                <w:sz w:val="24"/>
              </w:rPr>
            </w:pPr>
            <w:r>
              <w:rPr>
                <w:rFonts w:ascii="Arial" w:eastAsia="Calibri" w:hAnsi="Arial" w:cs="Arial"/>
                <w:bCs/>
                <w:sz w:val="24"/>
              </w:rPr>
              <w:t>Upstate Institute of Colgate University</w:t>
            </w:r>
          </w:p>
        </w:tc>
        <w:tc>
          <w:tcPr>
            <w:tcW w:w="2044" w:type="dxa"/>
          </w:tcPr>
          <w:p w14:paraId="6EBAFF0B" w14:textId="463FE0F8" w:rsidR="00CF7C87" w:rsidRDefault="00CF7C87" w:rsidP="00CF7C87">
            <w:pPr>
              <w:rPr>
                <w:rFonts w:ascii="Arial" w:eastAsia="Calibri" w:hAnsi="Arial" w:cs="Arial"/>
                <w:bCs/>
                <w:sz w:val="24"/>
              </w:rPr>
            </w:pPr>
            <w:r>
              <w:rPr>
                <w:rFonts w:ascii="Arial" w:eastAsia="Calibri" w:hAnsi="Arial" w:cs="Arial"/>
                <w:bCs/>
                <w:sz w:val="24"/>
              </w:rPr>
              <w:t>Barry &amp; Sara</w:t>
            </w:r>
          </w:p>
        </w:tc>
        <w:tc>
          <w:tcPr>
            <w:tcW w:w="2193" w:type="dxa"/>
          </w:tcPr>
          <w:p w14:paraId="16D73CD7" w14:textId="3323CC74" w:rsidR="00CF7C87" w:rsidRDefault="00CF7C87" w:rsidP="00CF7C87">
            <w:pPr>
              <w:rPr>
                <w:rFonts w:ascii="Arial" w:eastAsia="Calibri" w:hAnsi="Arial" w:cs="Arial"/>
                <w:bCs/>
                <w:sz w:val="24"/>
              </w:rPr>
            </w:pPr>
            <w:r>
              <w:rPr>
                <w:rFonts w:ascii="Arial" w:eastAsia="Calibri" w:hAnsi="Arial" w:cs="Arial"/>
                <w:bCs/>
                <w:sz w:val="24"/>
              </w:rPr>
              <w:t>Application submitted in compliance with requirements</w:t>
            </w:r>
          </w:p>
        </w:tc>
        <w:tc>
          <w:tcPr>
            <w:tcW w:w="1335" w:type="dxa"/>
          </w:tcPr>
          <w:p w14:paraId="5A45B0B0" w14:textId="2136C086" w:rsidR="00CF7C87" w:rsidRDefault="00CF7C87" w:rsidP="00CF7C87">
            <w:pPr>
              <w:rPr>
                <w:rFonts w:ascii="Arial" w:eastAsia="Calibri" w:hAnsi="Arial" w:cs="Arial"/>
                <w:bCs/>
                <w:sz w:val="24"/>
              </w:rPr>
            </w:pPr>
            <w:r>
              <w:rPr>
                <w:rFonts w:ascii="Arial" w:eastAsia="Calibri" w:hAnsi="Arial" w:cs="Arial"/>
                <w:bCs/>
                <w:sz w:val="24"/>
              </w:rPr>
              <w:t>Winter 2021</w:t>
            </w:r>
          </w:p>
        </w:tc>
        <w:tc>
          <w:tcPr>
            <w:tcW w:w="1924" w:type="dxa"/>
          </w:tcPr>
          <w:p w14:paraId="2D6A749C" w14:textId="77777777" w:rsidR="00CF7C87" w:rsidRDefault="00CF7C87" w:rsidP="00CF7C87">
            <w:pPr>
              <w:rPr>
                <w:rFonts w:ascii="Arial" w:eastAsia="Calibri" w:hAnsi="Arial" w:cs="Arial"/>
                <w:bCs/>
                <w:sz w:val="24"/>
              </w:rPr>
            </w:pPr>
            <w:r>
              <w:rPr>
                <w:rFonts w:ascii="Arial" w:eastAsia="Calibri" w:hAnsi="Arial" w:cs="Arial"/>
                <w:bCs/>
                <w:sz w:val="24"/>
              </w:rPr>
              <w:t>Deep dive into a Rural Health research topic</w:t>
            </w:r>
          </w:p>
          <w:p w14:paraId="3E982CB3" w14:textId="1ABEB76D" w:rsidR="00CF7C87" w:rsidRDefault="00CF7C87" w:rsidP="00CF7C87">
            <w:pPr>
              <w:rPr>
                <w:rFonts w:ascii="Arial" w:eastAsia="Calibri" w:hAnsi="Arial" w:cs="Arial"/>
                <w:bCs/>
                <w:sz w:val="24"/>
              </w:rPr>
            </w:pPr>
            <w:r>
              <w:rPr>
                <w:rFonts w:ascii="Arial" w:eastAsia="Calibri" w:hAnsi="Arial" w:cs="Arial"/>
                <w:bCs/>
                <w:sz w:val="24"/>
              </w:rPr>
              <w:t>[Summer 2021]</w:t>
            </w:r>
          </w:p>
        </w:tc>
        <w:tc>
          <w:tcPr>
            <w:tcW w:w="2004" w:type="dxa"/>
          </w:tcPr>
          <w:p w14:paraId="78B36708" w14:textId="48D6A4FE" w:rsidR="00CF7C87" w:rsidRPr="00CD2AD9" w:rsidRDefault="00CF7C87" w:rsidP="00CF7C87">
            <w:pPr>
              <w:pStyle w:val="ListParagraph"/>
              <w:numPr>
                <w:ilvl w:val="0"/>
                <w:numId w:val="5"/>
              </w:numPr>
              <w:rPr>
                <w:rFonts w:ascii="Arial" w:eastAsia="Calibri" w:hAnsi="Arial" w:cs="Arial"/>
                <w:bCs/>
                <w:sz w:val="24"/>
              </w:rPr>
            </w:pPr>
            <w:r>
              <w:rPr>
                <w:rFonts w:ascii="Arial" w:eastAsia="Calibri" w:hAnsi="Arial" w:cs="Arial"/>
                <w:bCs/>
                <w:sz w:val="24"/>
              </w:rPr>
              <w:t>White Paper</w:t>
            </w:r>
          </w:p>
          <w:p w14:paraId="6EF7A3EB" w14:textId="383E9C2D" w:rsidR="00CF7C87" w:rsidRPr="00CD2AD9" w:rsidRDefault="00CF7C87" w:rsidP="00CF7C87">
            <w:pPr>
              <w:pStyle w:val="ListParagraph"/>
              <w:numPr>
                <w:ilvl w:val="0"/>
                <w:numId w:val="5"/>
              </w:numPr>
              <w:rPr>
                <w:rFonts w:ascii="Arial" w:eastAsia="Calibri" w:hAnsi="Arial" w:cs="Arial"/>
                <w:bCs/>
                <w:sz w:val="24"/>
              </w:rPr>
            </w:pPr>
            <w:r w:rsidRPr="00CD2AD9">
              <w:rPr>
                <w:rFonts w:ascii="Arial" w:eastAsia="Calibri" w:hAnsi="Arial" w:cs="Arial"/>
                <w:bCs/>
                <w:sz w:val="24"/>
              </w:rPr>
              <w:t>Publicity</w:t>
            </w:r>
            <w:r>
              <w:rPr>
                <w:rFonts w:ascii="Arial" w:eastAsia="Calibri" w:hAnsi="Arial" w:cs="Arial"/>
                <w:bCs/>
                <w:sz w:val="24"/>
              </w:rPr>
              <w:t xml:space="preserve"> re: findings</w:t>
            </w:r>
          </w:p>
        </w:tc>
      </w:tr>
    </w:tbl>
    <w:p w14:paraId="3555BF5B" w14:textId="77777777" w:rsidR="00C15A08" w:rsidRPr="005F7A94" w:rsidRDefault="00C15A08" w:rsidP="00C15A08">
      <w:pPr>
        <w:rPr>
          <w:rFonts w:ascii="Arial" w:eastAsia="Calibri" w:hAnsi="Arial" w:cs="Arial"/>
          <w:bCs/>
          <w:sz w:val="24"/>
        </w:rPr>
      </w:pPr>
    </w:p>
    <w:p w14:paraId="26494EB1" w14:textId="0FCBFD8C" w:rsidR="00F86813" w:rsidRDefault="00F86813">
      <w:pPr>
        <w:rPr>
          <w:rFonts w:ascii="Arial" w:eastAsia="Calibri" w:hAnsi="Arial" w:cs="Arial"/>
          <w:b/>
          <w:sz w:val="24"/>
        </w:rPr>
      </w:pPr>
    </w:p>
    <w:p w14:paraId="359AE3CB" w14:textId="20E5ADCD" w:rsidR="00C15A08" w:rsidRDefault="00C15A08" w:rsidP="00C15A08">
      <w:pPr>
        <w:rPr>
          <w:rFonts w:ascii="Arial" w:eastAsia="Calibri" w:hAnsi="Arial" w:cs="Arial"/>
          <w:b/>
          <w:sz w:val="24"/>
        </w:rPr>
      </w:pPr>
      <w:r w:rsidRPr="00012620">
        <w:rPr>
          <w:rFonts w:ascii="Arial" w:eastAsia="Calibri" w:hAnsi="Arial" w:cs="Arial"/>
          <w:b/>
          <w:sz w:val="24"/>
        </w:rPr>
        <w:t>Focus Areas for 2022-2023</w:t>
      </w:r>
    </w:p>
    <w:tbl>
      <w:tblPr>
        <w:tblStyle w:val="TableGrid"/>
        <w:tblW w:w="0" w:type="auto"/>
        <w:tblLook w:val="04A0" w:firstRow="1" w:lastRow="0" w:firstColumn="1" w:lastColumn="0" w:noHBand="0" w:noVBand="1"/>
      </w:tblPr>
      <w:tblGrid>
        <w:gridCol w:w="1615"/>
        <w:gridCol w:w="2004"/>
        <w:gridCol w:w="1724"/>
        <w:gridCol w:w="2054"/>
        <w:gridCol w:w="1625"/>
        <w:gridCol w:w="1924"/>
        <w:gridCol w:w="2004"/>
      </w:tblGrid>
      <w:tr w:rsidR="00C15A08" w14:paraId="5D2838FF" w14:textId="77777777" w:rsidTr="006E4188">
        <w:tc>
          <w:tcPr>
            <w:tcW w:w="1645" w:type="dxa"/>
          </w:tcPr>
          <w:p w14:paraId="34A2A8C6" w14:textId="77777777" w:rsidR="00C15A08" w:rsidRPr="00047180" w:rsidRDefault="00C15A08" w:rsidP="006C2D2D">
            <w:pPr>
              <w:jc w:val="center"/>
              <w:rPr>
                <w:rFonts w:ascii="Arial" w:eastAsia="Calibri" w:hAnsi="Arial" w:cs="Arial"/>
                <w:bCs/>
                <w:smallCaps/>
                <w:color w:val="000000" w:themeColor="text1"/>
                <w:sz w:val="24"/>
              </w:rPr>
            </w:pPr>
            <w:r w:rsidRPr="00047180">
              <w:rPr>
                <w:rFonts w:ascii="Arial" w:eastAsia="Calibri" w:hAnsi="Arial" w:cs="Arial"/>
                <w:bCs/>
                <w:smallCaps/>
                <w:color w:val="000000" w:themeColor="text1"/>
                <w:sz w:val="24"/>
              </w:rPr>
              <w:t>action step</w:t>
            </w:r>
          </w:p>
        </w:tc>
        <w:tc>
          <w:tcPr>
            <w:tcW w:w="2004" w:type="dxa"/>
          </w:tcPr>
          <w:p w14:paraId="5F3195A2" w14:textId="77777777" w:rsidR="00C15A08" w:rsidRPr="00047180" w:rsidRDefault="00C15A08" w:rsidP="006C2D2D">
            <w:pPr>
              <w:jc w:val="center"/>
              <w:rPr>
                <w:rFonts w:ascii="Arial" w:eastAsia="Calibri" w:hAnsi="Arial" w:cs="Arial"/>
                <w:bCs/>
                <w:smallCaps/>
                <w:sz w:val="24"/>
              </w:rPr>
            </w:pPr>
            <w:r>
              <w:rPr>
                <w:rFonts w:ascii="Arial" w:eastAsia="Calibri" w:hAnsi="Arial" w:cs="Arial"/>
                <w:bCs/>
                <w:smallCaps/>
                <w:sz w:val="24"/>
              </w:rPr>
              <w:t>details</w:t>
            </w:r>
          </w:p>
        </w:tc>
        <w:tc>
          <w:tcPr>
            <w:tcW w:w="1741" w:type="dxa"/>
          </w:tcPr>
          <w:p w14:paraId="0C4662AA" w14:textId="77777777" w:rsidR="00C15A08" w:rsidRPr="00047180" w:rsidRDefault="00C15A08" w:rsidP="006C2D2D">
            <w:pPr>
              <w:jc w:val="center"/>
              <w:rPr>
                <w:rFonts w:ascii="Arial" w:eastAsia="Calibri" w:hAnsi="Arial" w:cs="Arial"/>
                <w:bCs/>
                <w:smallCaps/>
                <w:sz w:val="24"/>
              </w:rPr>
            </w:pPr>
            <w:r w:rsidRPr="00047180">
              <w:rPr>
                <w:rFonts w:ascii="Arial" w:eastAsia="Calibri" w:hAnsi="Arial" w:cs="Arial"/>
                <w:bCs/>
                <w:smallCaps/>
                <w:sz w:val="24"/>
              </w:rPr>
              <w:t>responsible</w:t>
            </w:r>
          </w:p>
        </w:tc>
        <w:tc>
          <w:tcPr>
            <w:tcW w:w="1977" w:type="dxa"/>
          </w:tcPr>
          <w:p w14:paraId="0343BC13" w14:textId="77777777" w:rsidR="00C15A08" w:rsidRPr="00047180" w:rsidRDefault="00C15A08" w:rsidP="006C2D2D">
            <w:pPr>
              <w:jc w:val="center"/>
              <w:rPr>
                <w:rFonts w:ascii="Arial" w:eastAsia="Calibri" w:hAnsi="Arial" w:cs="Arial"/>
                <w:bCs/>
                <w:smallCaps/>
                <w:sz w:val="24"/>
              </w:rPr>
            </w:pPr>
            <w:r w:rsidRPr="00047180">
              <w:rPr>
                <w:rFonts w:ascii="Arial" w:eastAsia="Calibri" w:hAnsi="Arial" w:cs="Arial"/>
                <w:bCs/>
                <w:smallCaps/>
                <w:sz w:val="24"/>
              </w:rPr>
              <w:t>measurement</w:t>
            </w:r>
          </w:p>
        </w:tc>
        <w:tc>
          <w:tcPr>
            <w:tcW w:w="1655" w:type="dxa"/>
          </w:tcPr>
          <w:p w14:paraId="5892CDBD" w14:textId="77777777" w:rsidR="00C15A08" w:rsidRPr="00047180" w:rsidRDefault="00C15A08" w:rsidP="006C2D2D">
            <w:pPr>
              <w:jc w:val="center"/>
              <w:rPr>
                <w:rFonts w:ascii="Arial" w:eastAsia="Calibri" w:hAnsi="Arial" w:cs="Arial"/>
                <w:bCs/>
                <w:smallCaps/>
                <w:sz w:val="24"/>
              </w:rPr>
            </w:pPr>
            <w:r w:rsidRPr="00047180">
              <w:rPr>
                <w:rFonts w:ascii="Arial" w:eastAsia="Calibri" w:hAnsi="Arial" w:cs="Arial"/>
                <w:bCs/>
                <w:smallCaps/>
                <w:sz w:val="24"/>
              </w:rPr>
              <w:t>timeframe</w:t>
            </w:r>
          </w:p>
        </w:tc>
        <w:tc>
          <w:tcPr>
            <w:tcW w:w="1924" w:type="dxa"/>
          </w:tcPr>
          <w:p w14:paraId="12EBA548" w14:textId="77777777" w:rsidR="00C15A08" w:rsidRPr="00047180" w:rsidRDefault="00C15A08" w:rsidP="006C2D2D">
            <w:pPr>
              <w:jc w:val="center"/>
              <w:rPr>
                <w:rFonts w:ascii="Arial" w:eastAsia="Calibri" w:hAnsi="Arial" w:cs="Arial"/>
                <w:bCs/>
                <w:smallCaps/>
                <w:sz w:val="24"/>
              </w:rPr>
            </w:pPr>
            <w:r>
              <w:rPr>
                <w:rFonts w:ascii="Arial" w:eastAsia="Calibri" w:hAnsi="Arial" w:cs="Arial"/>
                <w:bCs/>
                <w:smallCaps/>
                <w:sz w:val="24"/>
              </w:rPr>
              <w:t>outcome</w:t>
            </w:r>
          </w:p>
        </w:tc>
        <w:tc>
          <w:tcPr>
            <w:tcW w:w="2004" w:type="dxa"/>
          </w:tcPr>
          <w:p w14:paraId="7530688F" w14:textId="77777777" w:rsidR="00C15A08" w:rsidRPr="00047180" w:rsidRDefault="00C15A08" w:rsidP="006C2D2D">
            <w:pPr>
              <w:jc w:val="center"/>
              <w:rPr>
                <w:rFonts w:ascii="Arial" w:eastAsia="Calibri" w:hAnsi="Arial" w:cs="Arial"/>
                <w:bCs/>
                <w:smallCaps/>
                <w:sz w:val="24"/>
              </w:rPr>
            </w:pPr>
            <w:r>
              <w:rPr>
                <w:rFonts w:ascii="Arial" w:eastAsia="Calibri" w:hAnsi="Arial" w:cs="Arial"/>
                <w:bCs/>
                <w:smallCaps/>
                <w:sz w:val="24"/>
              </w:rPr>
              <w:t>impact</w:t>
            </w:r>
          </w:p>
        </w:tc>
      </w:tr>
      <w:tr w:rsidR="006E4188" w:rsidRPr="00DB741B" w14:paraId="60CD79D7" w14:textId="77777777" w:rsidTr="006E4188">
        <w:tc>
          <w:tcPr>
            <w:tcW w:w="1645" w:type="dxa"/>
          </w:tcPr>
          <w:p w14:paraId="23DED8A6" w14:textId="4F92FFC0" w:rsidR="006E4188" w:rsidRPr="005F7A94" w:rsidRDefault="006E4188" w:rsidP="006E4188">
            <w:pPr>
              <w:rPr>
                <w:rFonts w:ascii="Arial" w:eastAsia="Calibri" w:hAnsi="Arial" w:cs="Arial"/>
                <w:bCs/>
                <w:sz w:val="24"/>
              </w:rPr>
            </w:pPr>
            <w:r>
              <w:rPr>
                <w:rFonts w:ascii="Arial" w:eastAsia="Calibri" w:hAnsi="Arial" w:cs="Arial"/>
                <w:bCs/>
                <w:sz w:val="24"/>
              </w:rPr>
              <w:t>Expand Alliances</w:t>
            </w:r>
          </w:p>
        </w:tc>
        <w:tc>
          <w:tcPr>
            <w:tcW w:w="2004" w:type="dxa"/>
          </w:tcPr>
          <w:p w14:paraId="372A3032" w14:textId="1342EDB5" w:rsidR="006E4188" w:rsidRDefault="006E4188" w:rsidP="006E4188">
            <w:pPr>
              <w:rPr>
                <w:rFonts w:ascii="Arial" w:eastAsia="Calibri" w:hAnsi="Arial" w:cs="Arial"/>
                <w:bCs/>
                <w:sz w:val="24"/>
              </w:rPr>
            </w:pPr>
            <w:r>
              <w:rPr>
                <w:rFonts w:ascii="Arial" w:eastAsia="Calibri" w:hAnsi="Arial" w:cs="Arial"/>
                <w:bCs/>
                <w:sz w:val="24"/>
              </w:rPr>
              <w:t>Choose one new association each year to develop relationship</w:t>
            </w:r>
          </w:p>
        </w:tc>
        <w:tc>
          <w:tcPr>
            <w:tcW w:w="1741" w:type="dxa"/>
          </w:tcPr>
          <w:p w14:paraId="6887CA79" w14:textId="09A60303" w:rsidR="006E4188" w:rsidRDefault="006E4188" w:rsidP="006E4188">
            <w:pPr>
              <w:rPr>
                <w:rFonts w:ascii="Arial" w:eastAsia="Calibri" w:hAnsi="Arial" w:cs="Arial"/>
                <w:bCs/>
                <w:sz w:val="24"/>
              </w:rPr>
            </w:pPr>
            <w:r>
              <w:rPr>
                <w:rFonts w:ascii="Arial" w:eastAsia="Calibri" w:hAnsi="Arial" w:cs="Arial"/>
                <w:bCs/>
                <w:sz w:val="24"/>
              </w:rPr>
              <w:t>Policy Committee &amp; Sara</w:t>
            </w:r>
          </w:p>
        </w:tc>
        <w:tc>
          <w:tcPr>
            <w:tcW w:w="1977" w:type="dxa"/>
          </w:tcPr>
          <w:p w14:paraId="3C6F7BC5" w14:textId="40CE3DCA" w:rsidR="006E4188" w:rsidRPr="00DB741B" w:rsidRDefault="006E4188" w:rsidP="006E4188">
            <w:pPr>
              <w:pStyle w:val="ListParagraph"/>
              <w:numPr>
                <w:ilvl w:val="0"/>
                <w:numId w:val="4"/>
              </w:numPr>
              <w:rPr>
                <w:rFonts w:ascii="Arial" w:eastAsia="Calibri" w:hAnsi="Arial" w:cs="Arial"/>
                <w:bCs/>
                <w:sz w:val="24"/>
              </w:rPr>
            </w:pPr>
            <w:r>
              <w:rPr>
                <w:rFonts w:ascii="Arial" w:eastAsia="Calibri" w:hAnsi="Arial" w:cs="Arial"/>
                <w:bCs/>
                <w:sz w:val="24"/>
              </w:rPr>
              <w:t>Identify areas of shared policy priorities</w:t>
            </w:r>
          </w:p>
        </w:tc>
        <w:tc>
          <w:tcPr>
            <w:tcW w:w="1655" w:type="dxa"/>
          </w:tcPr>
          <w:p w14:paraId="1BEBF90E" w14:textId="2AC1D86B" w:rsidR="006E4188" w:rsidRDefault="006E4188" w:rsidP="006E4188">
            <w:pPr>
              <w:rPr>
                <w:rFonts w:ascii="Arial" w:eastAsia="Calibri" w:hAnsi="Arial" w:cs="Arial"/>
                <w:bCs/>
                <w:sz w:val="24"/>
              </w:rPr>
            </w:pPr>
            <w:r>
              <w:rPr>
                <w:rFonts w:ascii="Arial" w:eastAsia="Calibri" w:hAnsi="Arial" w:cs="Arial"/>
                <w:bCs/>
                <w:sz w:val="24"/>
              </w:rPr>
              <w:t>2022 &amp; 2023</w:t>
            </w:r>
          </w:p>
        </w:tc>
        <w:tc>
          <w:tcPr>
            <w:tcW w:w="1924" w:type="dxa"/>
          </w:tcPr>
          <w:p w14:paraId="46BE4250" w14:textId="0A392E66" w:rsidR="006E4188" w:rsidRDefault="006E4188" w:rsidP="006E4188">
            <w:pPr>
              <w:pStyle w:val="ListParagraph"/>
              <w:numPr>
                <w:ilvl w:val="0"/>
                <w:numId w:val="3"/>
              </w:numPr>
              <w:rPr>
                <w:rFonts w:ascii="Arial" w:eastAsia="Calibri" w:hAnsi="Arial" w:cs="Arial"/>
                <w:bCs/>
                <w:sz w:val="24"/>
              </w:rPr>
            </w:pPr>
            <w:r>
              <w:rPr>
                <w:rFonts w:ascii="Arial" w:eastAsia="Calibri" w:hAnsi="Arial" w:cs="Arial"/>
                <w:bCs/>
                <w:sz w:val="24"/>
              </w:rPr>
              <w:t>Align messaging</w:t>
            </w:r>
          </w:p>
        </w:tc>
        <w:tc>
          <w:tcPr>
            <w:tcW w:w="2004" w:type="dxa"/>
          </w:tcPr>
          <w:p w14:paraId="0C02C1B2" w14:textId="4EB5A80A" w:rsidR="006E4188" w:rsidRDefault="006E4188" w:rsidP="006E4188">
            <w:pPr>
              <w:pStyle w:val="ListParagraph"/>
              <w:numPr>
                <w:ilvl w:val="0"/>
                <w:numId w:val="3"/>
              </w:numPr>
              <w:rPr>
                <w:rFonts w:ascii="Arial" w:eastAsia="Calibri" w:hAnsi="Arial" w:cs="Arial"/>
                <w:bCs/>
                <w:sz w:val="24"/>
              </w:rPr>
            </w:pPr>
            <w:r>
              <w:rPr>
                <w:rFonts w:ascii="Arial" w:eastAsia="Calibri" w:hAnsi="Arial" w:cs="Arial"/>
                <w:bCs/>
                <w:sz w:val="24"/>
              </w:rPr>
              <w:t>Increase chances of preferred legislation &amp; regulations</w:t>
            </w:r>
          </w:p>
        </w:tc>
      </w:tr>
      <w:tr w:rsidR="006E4188" w:rsidRPr="00DB741B" w14:paraId="3E48CBEC" w14:textId="77777777" w:rsidTr="006E4188">
        <w:tc>
          <w:tcPr>
            <w:tcW w:w="1645" w:type="dxa"/>
          </w:tcPr>
          <w:p w14:paraId="02D46BF0" w14:textId="77777777" w:rsidR="006E4188" w:rsidRPr="005F7A94" w:rsidRDefault="006E4188" w:rsidP="006E4188">
            <w:pPr>
              <w:rPr>
                <w:rFonts w:ascii="Arial" w:eastAsia="Calibri" w:hAnsi="Arial" w:cs="Arial"/>
                <w:bCs/>
                <w:sz w:val="24"/>
              </w:rPr>
            </w:pPr>
            <w:r w:rsidRPr="005F7A94">
              <w:rPr>
                <w:rFonts w:ascii="Arial" w:eastAsia="Calibri" w:hAnsi="Arial" w:cs="Arial"/>
                <w:bCs/>
                <w:sz w:val="24"/>
              </w:rPr>
              <w:t xml:space="preserve">Albany </w:t>
            </w:r>
            <w:r>
              <w:rPr>
                <w:rFonts w:ascii="Arial" w:eastAsia="Calibri" w:hAnsi="Arial" w:cs="Arial"/>
                <w:bCs/>
                <w:sz w:val="24"/>
              </w:rPr>
              <w:t>Advocacy</w:t>
            </w:r>
          </w:p>
        </w:tc>
        <w:tc>
          <w:tcPr>
            <w:tcW w:w="2004" w:type="dxa"/>
          </w:tcPr>
          <w:p w14:paraId="2A3D9787" w14:textId="77777777" w:rsidR="006E4188" w:rsidRDefault="006E4188" w:rsidP="006E4188">
            <w:pPr>
              <w:rPr>
                <w:rFonts w:ascii="Arial" w:eastAsia="Calibri" w:hAnsi="Arial" w:cs="Arial"/>
                <w:bCs/>
                <w:sz w:val="24"/>
              </w:rPr>
            </w:pPr>
            <w:r>
              <w:rPr>
                <w:rFonts w:ascii="Arial" w:eastAsia="Calibri" w:hAnsi="Arial" w:cs="Arial"/>
                <w:bCs/>
                <w:sz w:val="24"/>
              </w:rPr>
              <w:t>Annual Budget Outreach to Legislators</w:t>
            </w:r>
          </w:p>
          <w:p w14:paraId="17EAD882" w14:textId="77777777" w:rsidR="006E4188" w:rsidRDefault="006E4188" w:rsidP="006E4188">
            <w:pPr>
              <w:rPr>
                <w:rFonts w:ascii="Arial" w:eastAsia="Calibri" w:hAnsi="Arial" w:cs="Arial"/>
                <w:bCs/>
                <w:sz w:val="24"/>
              </w:rPr>
            </w:pPr>
          </w:p>
          <w:p w14:paraId="2780C221" w14:textId="09C3F8D3" w:rsidR="006E4188" w:rsidRPr="005F7A94" w:rsidRDefault="006E4188" w:rsidP="006E4188">
            <w:pPr>
              <w:rPr>
                <w:rFonts w:ascii="Arial" w:eastAsia="Calibri" w:hAnsi="Arial" w:cs="Arial"/>
                <w:bCs/>
                <w:sz w:val="24"/>
              </w:rPr>
            </w:pPr>
          </w:p>
        </w:tc>
        <w:tc>
          <w:tcPr>
            <w:tcW w:w="1741" w:type="dxa"/>
          </w:tcPr>
          <w:p w14:paraId="11A429BB" w14:textId="77777777" w:rsidR="006E4188" w:rsidRPr="005F7A94" w:rsidRDefault="006E4188" w:rsidP="006E4188">
            <w:pPr>
              <w:rPr>
                <w:rFonts w:ascii="Arial" w:eastAsia="Calibri" w:hAnsi="Arial" w:cs="Arial"/>
                <w:bCs/>
                <w:sz w:val="24"/>
              </w:rPr>
            </w:pPr>
            <w:r>
              <w:rPr>
                <w:rFonts w:ascii="Arial" w:eastAsia="Calibri" w:hAnsi="Arial" w:cs="Arial"/>
                <w:bCs/>
                <w:sz w:val="24"/>
              </w:rPr>
              <w:t>Policy Committee with support from the Legislative Commission on Rural Resources</w:t>
            </w:r>
          </w:p>
        </w:tc>
        <w:tc>
          <w:tcPr>
            <w:tcW w:w="1977" w:type="dxa"/>
          </w:tcPr>
          <w:p w14:paraId="61E1B82F" w14:textId="77777777" w:rsidR="006E4188" w:rsidRDefault="006E4188" w:rsidP="006E4188">
            <w:pPr>
              <w:pStyle w:val="ListParagraph"/>
              <w:numPr>
                <w:ilvl w:val="0"/>
                <w:numId w:val="4"/>
              </w:numPr>
              <w:rPr>
                <w:rFonts w:ascii="Arial" w:eastAsia="Calibri" w:hAnsi="Arial" w:cs="Arial"/>
                <w:bCs/>
                <w:sz w:val="24"/>
              </w:rPr>
            </w:pPr>
            <w:r w:rsidRPr="00DB741B">
              <w:rPr>
                <w:rFonts w:ascii="Arial" w:eastAsia="Calibri" w:hAnsi="Arial" w:cs="Arial"/>
                <w:bCs/>
                <w:sz w:val="24"/>
              </w:rPr>
              <w:t># of NYS legislators met with</w:t>
            </w:r>
          </w:p>
          <w:p w14:paraId="2B63C754" w14:textId="77777777" w:rsidR="006E4188" w:rsidRDefault="006E4188" w:rsidP="006E4188">
            <w:pPr>
              <w:pStyle w:val="ListParagraph"/>
              <w:numPr>
                <w:ilvl w:val="0"/>
                <w:numId w:val="4"/>
              </w:numPr>
              <w:rPr>
                <w:rFonts w:ascii="Arial" w:eastAsia="Calibri" w:hAnsi="Arial" w:cs="Arial"/>
                <w:bCs/>
                <w:sz w:val="24"/>
              </w:rPr>
            </w:pPr>
            <w:r>
              <w:rPr>
                <w:rFonts w:ascii="Arial" w:eastAsia="Calibri" w:hAnsi="Arial" w:cs="Arial"/>
                <w:bCs/>
                <w:sz w:val="24"/>
              </w:rPr>
              <w:t>Positive legislative actions taken</w:t>
            </w:r>
          </w:p>
          <w:p w14:paraId="2DE2BCB4" w14:textId="77777777" w:rsidR="006E4188" w:rsidRPr="00DB741B" w:rsidRDefault="006E4188" w:rsidP="006E4188">
            <w:pPr>
              <w:pStyle w:val="ListParagraph"/>
              <w:numPr>
                <w:ilvl w:val="0"/>
                <w:numId w:val="4"/>
              </w:numPr>
              <w:rPr>
                <w:rFonts w:ascii="Arial" w:eastAsia="Calibri" w:hAnsi="Arial" w:cs="Arial"/>
                <w:bCs/>
                <w:sz w:val="24"/>
              </w:rPr>
            </w:pPr>
            <w:r>
              <w:rPr>
                <w:rFonts w:ascii="Arial" w:eastAsia="Calibri" w:hAnsi="Arial" w:cs="Arial"/>
                <w:bCs/>
                <w:sz w:val="24"/>
              </w:rPr>
              <w:t>Funding in budget for Rural Health</w:t>
            </w:r>
          </w:p>
          <w:p w14:paraId="6E6E2166" w14:textId="77777777" w:rsidR="006E4188" w:rsidRDefault="006E4188" w:rsidP="006E4188">
            <w:pPr>
              <w:rPr>
                <w:rFonts w:ascii="Arial" w:eastAsia="Calibri" w:hAnsi="Arial" w:cs="Arial"/>
                <w:bCs/>
                <w:sz w:val="24"/>
              </w:rPr>
            </w:pPr>
          </w:p>
          <w:p w14:paraId="1204485C" w14:textId="77777777" w:rsidR="006E4188" w:rsidRPr="005F7A94" w:rsidRDefault="006E4188" w:rsidP="006E4188">
            <w:pPr>
              <w:rPr>
                <w:rFonts w:ascii="Arial" w:eastAsia="Calibri" w:hAnsi="Arial" w:cs="Arial"/>
                <w:bCs/>
                <w:sz w:val="24"/>
              </w:rPr>
            </w:pPr>
          </w:p>
        </w:tc>
        <w:tc>
          <w:tcPr>
            <w:tcW w:w="1655" w:type="dxa"/>
          </w:tcPr>
          <w:p w14:paraId="4958A01A" w14:textId="77777777" w:rsidR="006E4188" w:rsidRPr="005F7A94" w:rsidRDefault="006E4188" w:rsidP="006E4188">
            <w:pPr>
              <w:rPr>
                <w:rFonts w:ascii="Arial" w:eastAsia="Calibri" w:hAnsi="Arial" w:cs="Arial"/>
                <w:bCs/>
                <w:sz w:val="24"/>
              </w:rPr>
            </w:pPr>
            <w:r>
              <w:rPr>
                <w:rFonts w:ascii="Arial" w:eastAsia="Calibri" w:hAnsi="Arial" w:cs="Arial"/>
                <w:bCs/>
                <w:sz w:val="24"/>
              </w:rPr>
              <w:t>Fall-Winter</w:t>
            </w:r>
          </w:p>
        </w:tc>
        <w:tc>
          <w:tcPr>
            <w:tcW w:w="1924" w:type="dxa"/>
          </w:tcPr>
          <w:p w14:paraId="6802E580" w14:textId="77777777" w:rsidR="006E4188" w:rsidRDefault="006E4188" w:rsidP="006E4188">
            <w:pPr>
              <w:pStyle w:val="ListParagraph"/>
              <w:numPr>
                <w:ilvl w:val="0"/>
                <w:numId w:val="3"/>
              </w:numPr>
              <w:rPr>
                <w:rFonts w:ascii="Arial" w:eastAsia="Calibri" w:hAnsi="Arial" w:cs="Arial"/>
                <w:bCs/>
                <w:sz w:val="24"/>
              </w:rPr>
            </w:pPr>
            <w:r>
              <w:rPr>
                <w:rFonts w:ascii="Arial" w:eastAsia="Calibri" w:hAnsi="Arial" w:cs="Arial"/>
                <w:bCs/>
                <w:sz w:val="24"/>
              </w:rPr>
              <w:t>Inform NYSARH members thru Brief from Partner Associations</w:t>
            </w:r>
          </w:p>
          <w:p w14:paraId="7E12126D" w14:textId="77777777" w:rsidR="006E4188" w:rsidRDefault="006E4188" w:rsidP="006E4188">
            <w:pPr>
              <w:pStyle w:val="ListParagraph"/>
              <w:numPr>
                <w:ilvl w:val="0"/>
                <w:numId w:val="3"/>
              </w:numPr>
              <w:rPr>
                <w:rFonts w:ascii="Arial" w:eastAsia="Calibri" w:hAnsi="Arial" w:cs="Arial"/>
                <w:bCs/>
                <w:sz w:val="24"/>
              </w:rPr>
            </w:pPr>
            <w:r>
              <w:rPr>
                <w:rFonts w:ascii="Arial" w:eastAsia="Calibri" w:hAnsi="Arial" w:cs="Arial"/>
                <w:bCs/>
                <w:sz w:val="24"/>
              </w:rPr>
              <w:t>Inform Key legislators thru visits with NYSARH members</w:t>
            </w:r>
          </w:p>
          <w:p w14:paraId="522B5A75" w14:textId="1C2CCF1B" w:rsidR="006E4188" w:rsidRPr="00DB741B" w:rsidRDefault="006E4188" w:rsidP="006E4188">
            <w:pPr>
              <w:pStyle w:val="ListParagraph"/>
              <w:ind w:left="360"/>
              <w:rPr>
                <w:rFonts w:ascii="Arial" w:eastAsia="Calibri" w:hAnsi="Arial" w:cs="Arial"/>
                <w:bCs/>
                <w:sz w:val="24"/>
              </w:rPr>
            </w:pPr>
          </w:p>
        </w:tc>
        <w:tc>
          <w:tcPr>
            <w:tcW w:w="2004" w:type="dxa"/>
          </w:tcPr>
          <w:p w14:paraId="643A171D" w14:textId="77777777" w:rsidR="006E4188" w:rsidRDefault="006E4188" w:rsidP="006E4188">
            <w:pPr>
              <w:pStyle w:val="ListParagraph"/>
              <w:numPr>
                <w:ilvl w:val="0"/>
                <w:numId w:val="3"/>
              </w:numPr>
              <w:rPr>
                <w:rFonts w:ascii="Arial" w:eastAsia="Calibri" w:hAnsi="Arial" w:cs="Arial"/>
                <w:bCs/>
                <w:sz w:val="24"/>
              </w:rPr>
            </w:pPr>
            <w:r>
              <w:rPr>
                <w:rFonts w:ascii="Arial" w:eastAsia="Calibri" w:hAnsi="Arial" w:cs="Arial"/>
                <w:bCs/>
                <w:sz w:val="24"/>
              </w:rPr>
              <w:t>Coordinated Priorities with aligned organizations</w:t>
            </w:r>
          </w:p>
          <w:p w14:paraId="2395A0DC" w14:textId="77777777" w:rsidR="006E4188" w:rsidRPr="00DB741B" w:rsidRDefault="006E4188" w:rsidP="006E4188">
            <w:pPr>
              <w:pStyle w:val="ListParagraph"/>
              <w:numPr>
                <w:ilvl w:val="0"/>
                <w:numId w:val="3"/>
              </w:numPr>
              <w:rPr>
                <w:rFonts w:ascii="Arial" w:eastAsia="Calibri" w:hAnsi="Arial" w:cs="Arial"/>
                <w:bCs/>
                <w:sz w:val="24"/>
              </w:rPr>
            </w:pPr>
            <w:r>
              <w:rPr>
                <w:rFonts w:ascii="Arial" w:eastAsia="Calibri" w:hAnsi="Arial" w:cs="Arial"/>
                <w:bCs/>
                <w:sz w:val="24"/>
              </w:rPr>
              <w:t>Consistent messaging to Legislators from Rural Health advocates</w:t>
            </w:r>
          </w:p>
        </w:tc>
      </w:tr>
      <w:tr w:rsidR="006E4188" w:rsidRPr="00DB741B" w14:paraId="4A589A14" w14:textId="77777777" w:rsidTr="006E4188">
        <w:tc>
          <w:tcPr>
            <w:tcW w:w="1645" w:type="dxa"/>
          </w:tcPr>
          <w:p w14:paraId="12BE4CEE" w14:textId="1D2FA96D" w:rsidR="006E4188" w:rsidRDefault="006E4188" w:rsidP="006E4188">
            <w:pPr>
              <w:jc w:val="center"/>
              <w:rPr>
                <w:rFonts w:ascii="Arial" w:eastAsia="Calibri" w:hAnsi="Arial" w:cs="Arial"/>
                <w:bCs/>
                <w:sz w:val="24"/>
              </w:rPr>
            </w:pPr>
            <w:r w:rsidRPr="00047180">
              <w:rPr>
                <w:rFonts w:ascii="Arial" w:eastAsia="Calibri" w:hAnsi="Arial" w:cs="Arial"/>
                <w:bCs/>
                <w:smallCaps/>
                <w:color w:val="000000" w:themeColor="text1"/>
                <w:sz w:val="24"/>
              </w:rPr>
              <w:lastRenderedPageBreak/>
              <w:t>action step</w:t>
            </w:r>
          </w:p>
        </w:tc>
        <w:tc>
          <w:tcPr>
            <w:tcW w:w="2004" w:type="dxa"/>
          </w:tcPr>
          <w:p w14:paraId="299A0E05" w14:textId="48838886" w:rsidR="006E4188" w:rsidRDefault="006E4188" w:rsidP="006E4188">
            <w:pPr>
              <w:jc w:val="center"/>
              <w:rPr>
                <w:rFonts w:ascii="Arial" w:eastAsia="Calibri" w:hAnsi="Arial" w:cs="Arial"/>
                <w:bCs/>
                <w:sz w:val="24"/>
              </w:rPr>
            </w:pPr>
            <w:r>
              <w:rPr>
                <w:rFonts w:ascii="Arial" w:eastAsia="Calibri" w:hAnsi="Arial" w:cs="Arial"/>
                <w:bCs/>
                <w:smallCaps/>
                <w:sz w:val="24"/>
              </w:rPr>
              <w:t>details</w:t>
            </w:r>
          </w:p>
        </w:tc>
        <w:tc>
          <w:tcPr>
            <w:tcW w:w="1741" w:type="dxa"/>
          </w:tcPr>
          <w:p w14:paraId="16189B34" w14:textId="791952EB" w:rsidR="006E4188" w:rsidRDefault="006E4188" w:rsidP="006E4188">
            <w:pPr>
              <w:jc w:val="center"/>
              <w:rPr>
                <w:rFonts w:ascii="Arial" w:eastAsia="Calibri" w:hAnsi="Arial" w:cs="Arial"/>
                <w:bCs/>
                <w:sz w:val="24"/>
              </w:rPr>
            </w:pPr>
            <w:r w:rsidRPr="00047180">
              <w:rPr>
                <w:rFonts w:ascii="Arial" w:eastAsia="Calibri" w:hAnsi="Arial" w:cs="Arial"/>
                <w:bCs/>
                <w:smallCaps/>
                <w:sz w:val="24"/>
              </w:rPr>
              <w:t>responsible</w:t>
            </w:r>
          </w:p>
        </w:tc>
        <w:tc>
          <w:tcPr>
            <w:tcW w:w="1977" w:type="dxa"/>
          </w:tcPr>
          <w:p w14:paraId="4906D502" w14:textId="5B8F0432" w:rsidR="006E4188" w:rsidRPr="00DB741B" w:rsidRDefault="006E4188" w:rsidP="006E4188">
            <w:pPr>
              <w:pStyle w:val="ListParagraph"/>
              <w:ind w:left="360"/>
              <w:jc w:val="center"/>
              <w:rPr>
                <w:rFonts w:ascii="Arial" w:eastAsia="Calibri" w:hAnsi="Arial" w:cs="Arial"/>
                <w:bCs/>
                <w:sz w:val="24"/>
              </w:rPr>
            </w:pPr>
            <w:r w:rsidRPr="00047180">
              <w:rPr>
                <w:rFonts w:ascii="Arial" w:eastAsia="Calibri" w:hAnsi="Arial" w:cs="Arial"/>
                <w:bCs/>
                <w:smallCaps/>
                <w:sz w:val="24"/>
              </w:rPr>
              <w:t>measurement</w:t>
            </w:r>
          </w:p>
        </w:tc>
        <w:tc>
          <w:tcPr>
            <w:tcW w:w="1655" w:type="dxa"/>
          </w:tcPr>
          <w:p w14:paraId="262693A2" w14:textId="18A0D1B3" w:rsidR="006E4188" w:rsidRDefault="006E4188" w:rsidP="006E4188">
            <w:pPr>
              <w:jc w:val="center"/>
              <w:rPr>
                <w:rFonts w:ascii="Arial" w:eastAsia="Calibri" w:hAnsi="Arial" w:cs="Arial"/>
                <w:bCs/>
                <w:sz w:val="24"/>
              </w:rPr>
            </w:pPr>
            <w:r w:rsidRPr="00047180">
              <w:rPr>
                <w:rFonts w:ascii="Arial" w:eastAsia="Calibri" w:hAnsi="Arial" w:cs="Arial"/>
                <w:bCs/>
                <w:smallCaps/>
                <w:sz w:val="24"/>
              </w:rPr>
              <w:t>timeframe</w:t>
            </w:r>
          </w:p>
        </w:tc>
        <w:tc>
          <w:tcPr>
            <w:tcW w:w="1924" w:type="dxa"/>
          </w:tcPr>
          <w:p w14:paraId="30FA6287" w14:textId="6C998A34" w:rsidR="006E4188" w:rsidRDefault="006E4188" w:rsidP="006E4188">
            <w:pPr>
              <w:pStyle w:val="ListParagraph"/>
              <w:ind w:left="360"/>
              <w:jc w:val="center"/>
              <w:rPr>
                <w:rFonts w:ascii="Arial" w:eastAsia="Calibri" w:hAnsi="Arial" w:cs="Arial"/>
                <w:bCs/>
                <w:sz w:val="24"/>
              </w:rPr>
            </w:pPr>
            <w:r>
              <w:rPr>
                <w:rFonts w:ascii="Arial" w:eastAsia="Calibri" w:hAnsi="Arial" w:cs="Arial"/>
                <w:bCs/>
                <w:smallCaps/>
                <w:sz w:val="24"/>
              </w:rPr>
              <w:t>outcome</w:t>
            </w:r>
          </w:p>
        </w:tc>
        <w:tc>
          <w:tcPr>
            <w:tcW w:w="2004" w:type="dxa"/>
          </w:tcPr>
          <w:p w14:paraId="10A2A31F" w14:textId="5957E659" w:rsidR="006E4188" w:rsidRDefault="006E4188" w:rsidP="006E4188">
            <w:pPr>
              <w:pStyle w:val="ListParagraph"/>
              <w:ind w:left="360"/>
              <w:jc w:val="center"/>
              <w:rPr>
                <w:rFonts w:ascii="Arial" w:eastAsia="Calibri" w:hAnsi="Arial" w:cs="Arial"/>
                <w:bCs/>
                <w:sz w:val="24"/>
              </w:rPr>
            </w:pPr>
            <w:r>
              <w:rPr>
                <w:rFonts w:ascii="Arial" w:eastAsia="Calibri" w:hAnsi="Arial" w:cs="Arial"/>
                <w:bCs/>
                <w:smallCaps/>
                <w:sz w:val="24"/>
              </w:rPr>
              <w:t>impact</w:t>
            </w:r>
          </w:p>
        </w:tc>
      </w:tr>
      <w:tr w:rsidR="006E4188" w:rsidRPr="00DB741B" w14:paraId="2637D20E" w14:textId="77777777" w:rsidTr="006E4188">
        <w:tc>
          <w:tcPr>
            <w:tcW w:w="1645" w:type="dxa"/>
          </w:tcPr>
          <w:p w14:paraId="38B7E15B" w14:textId="045B64FF" w:rsidR="006E4188" w:rsidRPr="005F7A94" w:rsidRDefault="006E4188" w:rsidP="006E4188">
            <w:pPr>
              <w:rPr>
                <w:rFonts w:ascii="Arial" w:eastAsia="Calibri" w:hAnsi="Arial" w:cs="Arial"/>
                <w:bCs/>
                <w:sz w:val="24"/>
              </w:rPr>
            </w:pPr>
            <w:r>
              <w:rPr>
                <w:rFonts w:ascii="Arial" w:eastAsia="Calibri" w:hAnsi="Arial" w:cs="Arial"/>
                <w:bCs/>
                <w:sz w:val="24"/>
              </w:rPr>
              <w:t>Policy Institute</w:t>
            </w:r>
          </w:p>
        </w:tc>
        <w:tc>
          <w:tcPr>
            <w:tcW w:w="2004" w:type="dxa"/>
          </w:tcPr>
          <w:p w14:paraId="413E2D1B" w14:textId="77777777" w:rsidR="006E4188" w:rsidRDefault="006E4188" w:rsidP="006E4188">
            <w:pPr>
              <w:rPr>
                <w:rFonts w:ascii="Arial" w:eastAsia="Calibri" w:hAnsi="Arial" w:cs="Arial"/>
                <w:bCs/>
                <w:sz w:val="24"/>
              </w:rPr>
            </w:pPr>
            <w:r>
              <w:rPr>
                <w:rFonts w:ascii="Arial" w:eastAsia="Calibri" w:hAnsi="Arial" w:cs="Arial"/>
                <w:bCs/>
                <w:sz w:val="24"/>
              </w:rPr>
              <w:t>NRHA event</w:t>
            </w:r>
          </w:p>
          <w:p w14:paraId="09552D91" w14:textId="77777777" w:rsidR="006E4188" w:rsidRDefault="006E4188" w:rsidP="006E4188">
            <w:pPr>
              <w:rPr>
                <w:rFonts w:ascii="Arial" w:eastAsia="Calibri" w:hAnsi="Arial" w:cs="Arial"/>
                <w:bCs/>
                <w:sz w:val="24"/>
              </w:rPr>
            </w:pPr>
          </w:p>
          <w:p w14:paraId="014D2A3E" w14:textId="39F95400" w:rsidR="006E4188" w:rsidRDefault="006E4188" w:rsidP="006E4188">
            <w:pPr>
              <w:rPr>
                <w:rFonts w:ascii="Arial" w:eastAsia="Calibri" w:hAnsi="Arial" w:cs="Arial"/>
                <w:bCs/>
                <w:sz w:val="24"/>
              </w:rPr>
            </w:pPr>
          </w:p>
        </w:tc>
        <w:tc>
          <w:tcPr>
            <w:tcW w:w="1741" w:type="dxa"/>
          </w:tcPr>
          <w:p w14:paraId="085A3942" w14:textId="5E26FC23" w:rsidR="006E4188" w:rsidRDefault="006E4188" w:rsidP="006E4188">
            <w:pPr>
              <w:rPr>
                <w:rFonts w:ascii="Arial" w:eastAsia="Calibri" w:hAnsi="Arial" w:cs="Arial"/>
                <w:bCs/>
                <w:sz w:val="24"/>
              </w:rPr>
            </w:pPr>
            <w:r>
              <w:rPr>
                <w:rFonts w:ascii="Arial" w:eastAsia="Calibri" w:hAnsi="Arial" w:cs="Arial"/>
                <w:bCs/>
                <w:sz w:val="24"/>
              </w:rPr>
              <w:t>Policy Committee</w:t>
            </w:r>
          </w:p>
        </w:tc>
        <w:tc>
          <w:tcPr>
            <w:tcW w:w="1977" w:type="dxa"/>
          </w:tcPr>
          <w:p w14:paraId="18A3B69D" w14:textId="77777777" w:rsidR="006E4188" w:rsidRDefault="006E4188" w:rsidP="006E4188">
            <w:pPr>
              <w:pStyle w:val="ListParagraph"/>
              <w:numPr>
                <w:ilvl w:val="0"/>
                <w:numId w:val="4"/>
              </w:numPr>
              <w:rPr>
                <w:rFonts w:ascii="Arial" w:eastAsia="Calibri" w:hAnsi="Arial" w:cs="Arial"/>
                <w:bCs/>
                <w:sz w:val="24"/>
              </w:rPr>
            </w:pPr>
            <w:r w:rsidRPr="00DB741B">
              <w:rPr>
                <w:rFonts w:ascii="Arial" w:eastAsia="Calibri" w:hAnsi="Arial" w:cs="Arial"/>
                <w:bCs/>
                <w:sz w:val="24"/>
              </w:rPr>
              <w:t># of NYS legislators met with</w:t>
            </w:r>
          </w:p>
          <w:p w14:paraId="5BA16E17" w14:textId="77777777" w:rsidR="006E4188" w:rsidRDefault="006E4188" w:rsidP="006E4188">
            <w:pPr>
              <w:pStyle w:val="ListParagraph"/>
              <w:numPr>
                <w:ilvl w:val="0"/>
                <w:numId w:val="4"/>
              </w:numPr>
              <w:rPr>
                <w:rFonts w:ascii="Arial" w:eastAsia="Calibri" w:hAnsi="Arial" w:cs="Arial"/>
                <w:bCs/>
                <w:sz w:val="24"/>
              </w:rPr>
            </w:pPr>
            <w:r>
              <w:rPr>
                <w:rFonts w:ascii="Arial" w:eastAsia="Calibri" w:hAnsi="Arial" w:cs="Arial"/>
                <w:bCs/>
                <w:sz w:val="24"/>
              </w:rPr>
              <w:t>Positive legislative actions taken</w:t>
            </w:r>
          </w:p>
          <w:p w14:paraId="5B094604" w14:textId="77777777" w:rsidR="006E4188" w:rsidRPr="00DB741B" w:rsidRDefault="006E4188" w:rsidP="006E4188">
            <w:pPr>
              <w:pStyle w:val="ListParagraph"/>
              <w:numPr>
                <w:ilvl w:val="0"/>
                <w:numId w:val="4"/>
              </w:numPr>
              <w:rPr>
                <w:rFonts w:ascii="Arial" w:eastAsia="Calibri" w:hAnsi="Arial" w:cs="Arial"/>
                <w:bCs/>
                <w:sz w:val="24"/>
              </w:rPr>
            </w:pPr>
            <w:r>
              <w:rPr>
                <w:rFonts w:ascii="Arial" w:eastAsia="Calibri" w:hAnsi="Arial" w:cs="Arial"/>
                <w:bCs/>
                <w:sz w:val="24"/>
              </w:rPr>
              <w:t>Funding in budget for Rural Health</w:t>
            </w:r>
          </w:p>
          <w:p w14:paraId="08535D51" w14:textId="77777777" w:rsidR="006E4188" w:rsidRPr="00DB741B" w:rsidRDefault="006E4188" w:rsidP="006E4188">
            <w:pPr>
              <w:pStyle w:val="ListParagraph"/>
              <w:ind w:left="360"/>
              <w:rPr>
                <w:rFonts w:ascii="Arial" w:eastAsia="Calibri" w:hAnsi="Arial" w:cs="Arial"/>
                <w:bCs/>
                <w:sz w:val="24"/>
              </w:rPr>
            </w:pPr>
          </w:p>
        </w:tc>
        <w:tc>
          <w:tcPr>
            <w:tcW w:w="1655" w:type="dxa"/>
          </w:tcPr>
          <w:p w14:paraId="012F9E38" w14:textId="089AFD48" w:rsidR="006E4188" w:rsidRDefault="006E4188" w:rsidP="006E4188">
            <w:pPr>
              <w:rPr>
                <w:rFonts w:ascii="Arial" w:eastAsia="Calibri" w:hAnsi="Arial" w:cs="Arial"/>
                <w:bCs/>
                <w:sz w:val="24"/>
              </w:rPr>
            </w:pPr>
            <w:r>
              <w:rPr>
                <w:rFonts w:ascii="Arial" w:eastAsia="Calibri" w:hAnsi="Arial" w:cs="Arial"/>
                <w:bCs/>
                <w:sz w:val="24"/>
              </w:rPr>
              <w:t>Winter 2022</w:t>
            </w:r>
          </w:p>
        </w:tc>
        <w:tc>
          <w:tcPr>
            <w:tcW w:w="1924" w:type="dxa"/>
          </w:tcPr>
          <w:p w14:paraId="1AD58581" w14:textId="7B4D888D" w:rsidR="006E4188" w:rsidRDefault="006E4188" w:rsidP="006E4188">
            <w:pPr>
              <w:pStyle w:val="ListParagraph"/>
              <w:numPr>
                <w:ilvl w:val="0"/>
                <w:numId w:val="3"/>
              </w:numPr>
              <w:rPr>
                <w:rFonts w:ascii="Arial" w:eastAsia="Calibri" w:hAnsi="Arial" w:cs="Arial"/>
                <w:bCs/>
                <w:sz w:val="24"/>
              </w:rPr>
            </w:pPr>
            <w:r>
              <w:rPr>
                <w:rFonts w:ascii="Arial" w:eastAsia="Calibri" w:hAnsi="Arial" w:cs="Arial"/>
                <w:bCs/>
                <w:sz w:val="24"/>
              </w:rPr>
              <w:t xml:space="preserve">Inform Key legislators and staff members thru visits with NYSARH members </w:t>
            </w:r>
          </w:p>
        </w:tc>
        <w:tc>
          <w:tcPr>
            <w:tcW w:w="2004" w:type="dxa"/>
          </w:tcPr>
          <w:p w14:paraId="687C90EA" w14:textId="77777777" w:rsidR="006E4188" w:rsidRDefault="006E4188" w:rsidP="006E4188">
            <w:pPr>
              <w:pStyle w:val="ListParagraph"/>
              <w:numPr>
                <w:ilvl w:val="0"/>
                <w:numId w:val="3"/>
              </w:numPr>
              <w:rPr>
                <w:rFonts w:ascii="Arial" w:eastAsia="Calibri" w:hAnsi="Arial" w:cs="Arial"/>
                <w:bCs/>
                <w:sz w:val="24"/>
              </w:rPr>
            </w:pPr>
            <w:r>
              <w:rPr>
                <w:rFonts w:ascii="Arial" w:eastAsia="Calibri" w:hAnsi="Arial" w:cs="Arial"/>
                <w:bCs/>
                <w:sz w:val="24"/>
              </w:rPr>
              <w:t>Coordinated Priorities with aligned organizations</w:t>
            </w:r>
          </w:p>
          <w:p w14:paraId="0C6F55B6" w14:textId="0DD05F6A" w:rsidR="006E4188" w:rsidRDefault="006E4188" w:rsidP="006E4188">
            <w:pPr>
              <w:pStyle w:val="ListParagraph"/>
              <w:numPr>
                <w:ilvl w:val="0"/>
                <w:numId w:val="3"/>
              </w:numPr>
              <w:rPr>
                <w:rFonts w:ascii="Arial" w:eastAsia="Calibri" w:hAnsi="Arial" w:cs="Arial"/>
                <w:bCs/>
                <w:sz w:val="24"/>
              </w:rPr>
            </w:pPr>
            <w:r w:rsidRPr="00356C41">
              <w:rPr>
                <w:rFonts w:ascii="Arial" w:eastAsia="Calibri" w:hAnsi="Arial" w:cs="Arial"/>
                <w:bCs/>
                <w:sz w:val="24"/>
              </w:rPr>
              <w:t xml:space="preserve">Consistent messaging to Legislators from Rural Health advocates </w:t>
            </w:r>
          </w:p>
        </w:tc>
      </w:tr>
      <w:tr w:rsidR="006E4188" w:rsidRPr="00DB741B" w14:paraId="32C40AA6" w14:textId="77777777" w:rsidTr="006E4188">
        <w:tc>
          <w:tcPr>
            <w:tcW w:w="1645" w:type="dxa"/>
          </w:tcPr>
          <w:p w14:paraId="25152911" w14:textId="0DE92965" w:rsidR="006E4188" w:rsidRPr="005F7A94" w:rsidRDefault="006E4188" w:rsidP="006E4188">
            <w:pPr>
              <w:rPr>
                <w:rFonts w:ascii="Arial" w:eastAsia="Calibri" w:hAnsi="Arial" w:cs="Arial"/>
                <w:bCs/>
                <w:sz w:val="24"/>
              </w:rPr>
            </w:pPr>
            <w:r>
              <w:rPr>
                <w:rFonts w:ascii="Arial" w:eastAsia="Calibri" w:hAnsi="Arial" w:cs="Arial"/>
                <w:bCs/>
                <w:sz w:val="24"/>
              </w:rPr>
              <w:t>Letters</w:t>
            </w:r>
          </w:p>
        </w:tc>
        <w:tc>
          <w:tcPr>
            <w:tcW w:w="2004" w:type="dxa"/>
          </w:tcPr>
          <w:p w14:paraId="37D542C6" w14:textId="44E5D0E5" w:rsidR="006E4188" w:rsidRDefault="006E4188" w:rsidP="006E4188">
            <w:pPr>
              <w:rPr>
                <w:rFonts w:ascii="Arial" w:eastAsia="Calibri" w:hAnsi="Arial" w:cs="Arial"/>
                <w:bCs/>
                <w:sz w:val="24"/>
              </w:rPr>
            </w:pPr>
            <w:r>
              <w:rPr>
                <w:rFonts w:ascii="Arial" w:eastAsia="Calibri" w:hAnsi="Arial" w:cs="Arial"/>
                <w:bCs/>
                <w:sz w:val="24"/>
              </w:rPr>
              <w:t xml:space="preserve">Sign-On </w:t>
            </w:r>
          </w:p>
        </w:tc>
        <w:tc>
          <w:tcPr>
            <w:tcW w:w="1741" w:type="dxa"/>
          </w:tcPr>
          <w:p w14:paraId="0B6F785B" w14:textId="3F8BCCCA" w:rsidR="006E4188" w:rsidRDefault="006E4188" w:rsidP="006E4188">
            <w:pPr>
              <w:rPr>
                <w:rFonts w:ascii="Arial" w:eastAsia="Calibri" w:hAnsi="Arial" w:cs="Arial"/>
                <w:bCs/>
                <w:sz w:val="24"/>
              </w:rPr>
            </w:pPr>
            <w:r>
              <w:rPr>
                <w:rFonts w:ascii="Arial" w:eastAsia="Calibri" w:hAnsi="Arial" w:cs="Arial"/>
                <w:bCs/>
                <w:sz w:val="24"/>
              </w:rPr>
              <w:t>Policy Committee with Partner Associations</w:t>
            </w:r>
          </w:p>
        </w:tc>
        <w:tc>
          <w:tcPr>
            <w:tcW w:w="1977" w:type="dxa"/>
          </w:tcPr>
          <w:p w14:paraId="4E68E70A" w14:textId="713C34ED" w:rsidR="006E4188" w:rsidRPr="00DB741B" w:rsidRDefault="006E4188" w:rsidP="006E4188">
            <w:pPr>
              <w:pStyle w:val="ListParagraph"/>
              <w:numPr>
                <w:ilvl w:val="0"/>
                <w:numId w:val="4"/>
              </w:numPr>
              <w:rPr>
                <w:rFonts w:ascii="Arial" w:eastAsia="Calibri" w:hAnsi="Arial" w:cs="Arial"/>
                <w:bCs/>
                <w:sz w:val="24"/>
              </w:rPr>
            </w:pPr>
            <w:r>
              <w:rPr>
                <w:rFonts w:ascii="Arial" w:eastAsia="Calibri" w:hAnsi="Arial" w:cs="Arial"/>
                <w:bCs/>
                <w:sz w:val="24"/>
              </w:rPr>
              <w:t># of times NYSARH is included in a sign on campaign</w:t>
            </w:r>
          </w:p>
        </w:tc>
        <w:tc>
          <w:tcPr>
            <w:tcW w:w="1655" w:type="dxa"/>
          </w:tcPr>
          <w:p w14:paraId="29745C60" w14:textId="2DC7563E" w:rsidR="006E4188" w:rsidRDefault="006E4188" w:rsidP="006E4188">
            <w:pPr>
              <w:rPr>
                <w:rFonts w:ascii="Arial" w:eastAsia="Calibri" w:hAnsi="Arial" w:cs="Arial"/>
                <w:bCs/>
                <w:sz w:val="24"/>
              </w:rPr>
            </w:pPr>
            <w:r>
              <w:rPr>
                <w:rFonts w:ascii="Arial" w:eastAsia="Calibri" w:hAnsi="Arial" w:cs="Arial"/>
                <w:bCs/>
                <w:sz w:val="24"/>
              </w:rPr>
              <w:t>Year-Round</w:t>
            </w:r>
          </w:p>
        </w:tc>
        <w:tc>
          <w:tcPr>
            <w:tcW w:w="1924" w:type="dxa"/>
          </w:tcPr>
          <w:p w14:paraId="70089E5F" w14:textId="534462F6" w:rsidR="006E4188" w:rsidRDefault="006E4188" w:rsidP="006E4188">
            <w:pPr>
              <w:pStyle w:val="ListParagraph"/>
              <w:numPr>
                <w:ilvl w:val="0"/>
                <w:numId w:val="3"/>
              </w:numPr>
              <w:rPr>
                <w:rFonts w:ascii="Arial" w:eastAsia="Calibri" w:hAnsi="Arial" w:cs="Arial"/>
                <w:bCs/>
                <w:sz w:val="24"/>
              </w:rPr>
            </w:pPr>
            <w:r>
              <w:rPr>
                <w:rFonts w:ascii="Arial" w:eastAsia="Calibri" w:hAnsi="Arial" w:cs="Arial"/>
                <w:bCs/>
                <w:sz w:val="24"/>
              </w:rPr>
              <w:t>Alignment with Partner Associations</w:t>
            </w:r>
          </w:p>
        </w:tc>
        <w:tc>
          <w:tcPr>
            <w:tcW w:w="2004" w:type="dxa"/>
          </w:tcPr>
          <w:p w14:paraId="15B09801" w14:textId="01955A6D" w:rsidR="006E4188" w:rsidRDefault="006E4188" w:rsidP="006E4188">
            <w:pPr>
              <w:pStyle w:val="ListParagraph"/>
              <w:numPr>
                <w:ilvl w:val="0"/>
                <w:numId w:val="3"/>
              </w:numPr>
              <w:rPr>
                <w:rFonts w:ascii="Arial" w:eastAsia="Calibri" w:hAnsi="Arial" w:cs="Arial"/>
                <w:bCs/>
                <w:sz w:val="24"/>
              </w:rPr>
            </w:pPr>
            <w:r>
              <w:rPr>
                <w:rFonts w:ascii="Arial" w:eastAsia="Calibri" w:hAnsi="Arial" w:cs="Arial"/>
                <w:bCs/>
                <w:sz w:val="24"/>
              </w:rPr>
              <w:t>Increase chances of preferred legislation &amp; regulations</w:t>
            </w:r>
          </w:p>
        </w:tc>
      </w:tr>
      <w:tr w:rsidR="006E4188" w:rsidRPr="00DB741B" w14:paraId="76A770A6" w14:textId="77777777" w:rsidTr="006E4188">
        <w:tc>
          <w:tcPr>
            <w:tcW w:w="1645" w:type="dxa"/>
          </w:tcPr>
          <w:p w14:paraId="6450380C" w14:textId="59BAC004" w:rsidR="006E4188" w:rsidRPr="005F7A94" w:rsidRDefault="006E4188" w:rsidP="006E4188">
            <w:pPr>
              <w:rPr>
                <w:rFonts w:ascii="Arial" w:eastAsia="Calibri" w:hAnsi="Arial" w:cs="Arial"/>
                <w:bCs/>
                <w:sz w:val="24"/>
              </w:rPr>
            </w:pPr>
            <w:r>
              <w:rPr>
                <w:rFonts w:ascii="Arial" w:eastAsia="Calibri" w:hAnsi="Arial" w:cs="Arial"/>
                <w:bCs/>
                <w:sz w:val="24"/>
              </w:rPr>
              <w:t>Testimony</w:t>
            </w:r>
          </w:p>
        </w:tc>
        <w:tc>
          <w:tcPr>
            <w:tcW w:w="2004" w:type="dxa"/>
          </w:tcPr>
          <w:p w14:paraId="6C65510A" w14:textId="77777777" w:rsidR="006E4188" w:rsidRPr="00DB741B" w:rsidRDefault="006E4188" w:rsidP="006E4188">
            <w:pPr>
              <w:pStyle w:val="ListParagraph"/>
              <w:numPr>
                <w:ilvl w:val="0"/>
                <w:numId w:val="2"/>
              </w:numPr>
              <w:rPr>
                <w:rFonts w:ascii="Arial" w:eastAsia="Calibri" w:hAnsi="Arial" w:cs="Arial"/>
                <w:bCs/>
                <w:sz w:val="24"/>
              </w:rPr>
            </w:pPr>
            <w:r w:rsidRPr="00DB741B">
              <w:rPr>
                <w:rFonts w:ascii="Arial" w:eastAsia="Calibri" w:hAnsi="Arial" w:cs="Arial"/>
                <w:bCs/>
                <w:sz w:val="24"/>
              </w:rPr>
              <w:t>NYS Budget</w:t>
            </w:r>
          </w:p>
          <w:p w14:paraId="74830504" w14:textId="05E2CE0B" w:rsidR="006E4188" w:rsidRPr="006E4188" w:rsidRDefault="006E4188" w:rsidP="006E4188">
            <w:pPr>
              <w:pStyle w:val="ListParagraph"/>
              <w:numPr>
                <w:ilvl w:val="0"/>
                <w:numId w:val="2"/>
              </w:numPr>
              <w:rPr>
                <w:rFonts w:ascii="Arial" w:eastAsia="Calibri" w:hAnsi="Arial" w:cs="Arial"/>
                <w:bCs/>
                <w:sz w:val="24"/>
              </w:rPr>
            </w:pPr>
            <w:r w:rsidRPr="006E4188">
              <w:rPr>
                <w:rFonts w:ascii="Arial" w:eastAsia="Calibri" w:hAnsi="Arial" w:cs="Arial"/>
                <w:bCs/>
                <w:sz w:val="24"/>
              </w:rPr>
              <w:t>Other Opportunities</w:t>
            </w:r>
          </w:p>
        </w:tc>
        <w:tc>
          <w:tcPr>
            <w:tcW w:w="1741" w:type="dxa"/>
          </w:tcPr>
          <w:p w14:paraId="6164506E" w14:textId="69073491" w:rsidR="006E4188" w:rsidRDefault="006E4188" w:rsidP="006E4188">
            <w:pPr>
              <w:rPr>
                <w:rFonts w:ascii="Arial" w:eastAsia="Calibri" w:hAnsi="Arial" w:cs="Arial"/>
                <w:bCs/>
                <w:sz w:val="24"/>
              </w:rPr>
            </w:pPr>
            <w:r>
              <w:rPr>
                <w:rFonts w:ascii="Arial" w:eastAsia="Calibri" w:hAnsi="Arial" w:cs="Arial"/>
                <w:bCs/>
                <w:sz w:val="24"/>
              </w:rPr>
              <w:t>Policy Committee with Partner Associations</w:t>
            </w:r>
          </w:p>
        </w:tc>
        <w:tc>
          <w:tcPr>
            <w:tcW w:w="1977" w:type="dxa"/>
          </w:tcPr>
          <w:p w14:paraId="606E6E0A" w14:textId="54787DD5" w:rsidR="006E4188" w:rsidRPr="00DB741B" w:rsidRDefault="006E4188" w:rsidP="006E4188">
            <w:pPr>
              <w:pStyle w:val="ListParagraph"/>
              <w:numPr>
                <w:ilvl w:val="0"/>
                <w:numId w:val="4"/>
              </w:numPr>
              <w:rPr>
                <w:rFonts w:ascii="Arial" w:eastAsia="Calibri" w:hAnsi="Arial" w:cs="Arial"/>
                <w:bCs/>
                <w:sz w:val="24"/>
              </w:rPr>
            </w:pPr>
            <w:r>
              <w:rPr>
                <w:rFonts w:ascii="Arial" w:eastAsia="Calibri" w:hAnsi="Arial" w:cs="Arial"/>
                <w:bCs/>
                <w:sz w:val="24"/>
              </w:rPr>
              <w:t># of times NYSARH submits Testimony</w:t>
            </w:r>
          </w:p>
        </w:tc>
        <w:tc>
          <w:tcPr>
            <w:tcW w:w="1655" w:type="dxa"/>
          </w:tcPr>
          <w:p w14:paraId="07806CEC" w14:textId="2D804872" w:rsidR="006E4188" w:rsidRDefault="006E4188" w:rsidP="006E4188">
            <w:pPr>
              <w:rPr>
                <w:rFonts w:ascii="Arial" w:eastAsia="Calibri" w:hAnsi="Arial" w:cs="Arial"/>
                <w:bCs/>
                <w:sz w:val="24"/>
              </w:rPr>
            </w:pPr>
            <w:r>
              <w:rPr>
                <w:rFonts w:ascii="Arial" w:eastAsia="Calibri" w:hAnsi="Arial" w:cs="Arial"/>
                <w:bCs/>
                <w:sz w:val="24"/>
              </w:rPr>
              <w:t>Year-Round</w:t>
            </w:r>
          </w:p>
        </w:tc>
        <w:tc>
          <w:tcPr>
            <w:tcW w:w="1924" w:type="dxa"/>
          </w:tcPr>
          <w:p w14:paraId="64DF53CD" w14:textId="2D67FEC1" w:rsidR="006E4188" w:rsidRDefault="006E4188" w:rsidP="006E4188">
            <w:pPr>
              <w:pStyle w:val="ListParagraph"/>
              <w:numPr>
                <w:ilvl w:val="0"/>
                <w:numId w:val="3"/>
              </w:numPr>
              <w:rPr>
                <w:rFonts w:ascii="Arial" w:eastAsia="Calibri" w:hAnsi="Arial" w:cs="Arial"/>
                <w:bCs/>
                <w:sz w:val="24"/>
              </w:rPr>
            </w:pPr>
            <w:r>
              <w:rPr>
                <w:rFonts w:ascii="Arial" w:eastAsia="Calibri" w:hAnsi="Arial" w:cs="Arial"/>
                <w:bCs/>
                <w:sz w:val="24"/>
              </w:rPr>
              <w:t>Alignment with Member Priorities</w:t>
            </w:r>
          </w:p>
        </w:tc>
        <w:tc>
          <w:tcPr>
            <w:tcW w:w="2004" w:type="dxa"/>
          </w:tcPr>
          <w:p w14:paraId="669ED6E8" w14:textId="09A4F494" w:rsidR="006E4188" w:rsidRDefault="006E4188" w:rsidP="006E4188">
            <w:pPr>
              <w:pStyle w:val="ListParagraph"/>
              <w:numPr>
                <w:ilvl w:val="0"/>
                <w:numId w:val="3"/>
              </w:numPr>
              <w:rPr>
                <w:rFonts w:ascii="Arial" w:eastAsia="Calibri" w:hAnsi="Arial" w:cs="Arial"/>
                <w:bCs/>
                <w:sz w:val="24"/>
              </w:rPr>
            </w:pPr>
            <w:r>
              <w:rPr>
                <w:rFonts w:ascii="Arial" w:eastAsia="Calibri" w:hAnsi="Arial" w:cs="Arial"/>
                <w:bCs/>
                <w:sz w:val="24"/>
              </w:rPr>
              <w:t>Increase chances of preferred legislation &amp; regulations</w:t>
            </w:r>
          </w:p>
        </w:tc>
      </w:tr>
      <w:tr w:rsidR="006E4188" w:rsidRPr="00DB741B" w14:paraId="401BE813" w14:textId="77777777" w:rsidTr="006E4188">
        <w:tc>
          <w:tcPr>
            <w:tcW w:w="1645" w:type="dxa"/>
          </w:tcPr>
          <w:p w14:paraId="2B7C7F44" w14:textId="184789AA" w:rsidR="006E4188" w:rsidRPr="005F7A94" w:rsidRDefault="006E4188" w:rsidP="006E4188">
            <w:pPr>
              <w:rPr>
                <w:rFonts w:ascii="Arial" w:eastAsia="Calibri" w:hAnsi="Arial" w:cs="Arial"/>
                <w:bCs/>
                <w:sz w:val="24"/>
              </w:rPr>
            </w:pPr>
            <w:r>
              <w:rPr>
                <w:rFonts w:ascii="Arial" w:eastAsia="Calibri" w:hAnsi="Arial" w:cs="Arial"/>
                <w:bCs/>
                <w:sz w:val="24"/>
              </w:rPr>
              <w:t>Apply for Intern</w:t>
            </w:r>
          </w:p>
        </w:tc>
        <w:tc>
          <w:tcPr>
            <w:tcW w:w="2004" w:type="dxa"/>
          </w:tcPr>
          <w:p w14:paraId="622B17E3" w14:textId="0B790592" w:rsidR="006E4188" w:rsidRDefault="006E4188" w:rsidP="006E4188">
            <w:pPr>
              <w:rPr>
                <w:rFonts w:ascii="Arial" w:eastAsia="Calibri" w:hAnsi="Arial" w:cs="Arial"/>
                <w:bCs/>
                <w:sz w:val="24"/>
              </w:rPr>
            </w:pPr>
            <w:r>
              <w:rPr>
                <w:rFonts w:ascii="Arial" w:eastAsia="Calibri" w:hAnsi="Arial" w:cs="Arial"/>
                <w:bCs/>
                <w:sz w:val="24"/>
              </w:rPr>
              <w:t>Upstate Institute of Colgate University</w:t>
            </w:r>
          </w:p>
        </w:tc>
        <w:tc>
          <w:tcPr>
            <w:tcW w:w="1741" w:type="dxa"/>
          </w:tcPr>
          <w:p w14:paraId="2A40448B" w14:textId="3CD7581A" w:rsidR="006E4188" w:rsidRDefault="006E4188" w:rsidP="006E4188">
            <w:pPr>
              <w:rPr>
                <w:rFonts w:ascii="Arial" w:eastAsia="Calibri" w:hAnsi="Arial" w:cs="Arial"/>
                <w:bCs/>
                <w:sz w:val="24"/>
              </w:rPr>
            </w:pPr>
            <w:r>
              <w:rPr>
                <w:rFonts w:ascii="Arial" w:eastAsia="Calibri" w:hAnsi="Arial" w:cs="Arial"/>
                <w:bCs/>
                <w:sz w:val="24"/>
              </w:rPr>
              <w:t>Barry &amp; Sara</w:t>
            </w:r>
          </w:p>
        </w:tc>
        <w:tc>
          <w:tcPr>
            <w:tcW w:w="1977" w:type="dxa"/>
          </w:tcPr>
          <w:p w14:paraId="7E92639B" w14:textId="2C5BC1C7" w:rsidR="006E4188" w:rsidRPr="00DB741B" w:rsidRDefault="006E4188" w:rsidP="006E4188">
            <w:pPr>
              <w:pStyle w:val="ListParagraph"/>
              <w:numPr>
                <w:ilvl w:val="0"/>
                <w:numId w:val="4"/>
              </w:numPr>
              <w:rPr>
                <w:rFonts w:ascii="Arial" w:eastAsia="Calibri" w:hAnsi="Arial" w:cs="Arial"/>
                <w:bCs/>
                <w:sz w:val="24"/>
              </w:rPr>
            </w:pPr>
            <w:r>
              <w:rPr>
                <w:rFonts w:ascii="Arial" w:eastAsia="Calibri" w:hAnsi="Arial" w:cs="Arial"/>
                <w:bCs/>
                <w:sz w:val="24"/>
              </w:rPr>
              <w:t>Application submitted in compliance with requirements</w:t>
            </w:r>
          </w:p>
        </w:tc>
        <w:tc>
          <w:tcPr>
            <w:tcW w:w="1655" w:type="dxa"/>
          </w:tcPr>
          <w:p w14:paraId="51042CB7" w14:textId="60A6C72B" w:rsidR="006E4188" w:rsidRDefault="006E4188" w:rsidP="006E4188">
            <w:pPr>
              <w:rPr>
                <w:rFonts w:ascii="Arial" w:eastAsia="Calibri" w:hAnsi="Arial" w:cs="Arial"/>
                <w:bCs/>
                <w:sz w:val="24"/>
              </w:rPr>
            </w:pPr>
            <w:r>
              <w:rPr>
                <w:rFonts w:ascii="Arial" w:eastAsia="Calibri" w:hAnsi="Arial" w:cs="Arial"/>
                <w:bCs/>
                <w:sz w:val="24"/>
              </w:rPr>
              <w:t>Winter 2022</w:t>
            </w:r>
          </w:p>
        </w:tc>
        <w:tc>
          <w:tcPr>
            <w:tcW w:w="1924" w:type="dxa"/>
          </w:tcPr>
          <w:p w14:paraId="5B2142E2" w14:textId="77777777" w:rsidR="006E4188" w:rsidRDefault="006E4188" w:rsidP="006E4188">
            <w:pPr>
              <w:rPr>
                <w:rFonts w:ascii="Arial" w:eastAsia="Calibri" w:hAnsi="Arial" w:cs="Arial"/>
                <w:bCs/>
                <w:sz w:val="24"/>
              </w:rPr>
            </w:pPr>
            <w:r>
              <w:rPr>
                <w:rFonts w:ascii="Arial" w:eastAsia="Calibri" w:hAnsi="Arial" w:cs="Arial"/>
                <w:bCs/>
                <w:sz w:val="24"/>
              </w:rPr>
              <w:t>Deep dive into a Rural Health research topic</w:t>
            </w:r>
          </w:p>
          <w:p w14:paraId="2834489E" w14:textId="00FE9884" w:rsidR="006E4188" w:rsidRDefault="006E4188" w:rsidP="006E4188">
            <w:pPr>
              <w:pStyle w:val="ListParagraph"/>
              <w:numPr>
                <w:ilvl w:val="0"/>
                <w:numId w:val="3"/>
              </w:numPr>
              <w:rPr>
                <w:rFonts w:ascii="Arial" w:eastAsia="Calibri" w:hAnsi="Arial" w:cs="Arial"/>
                <w:bCs/>
                <w:sz w:val="24"/>
              </w:rPr>
            </w:pPr>
            <w:r>
              <w:rPr>
                <w:rFonts w:ascii="Arial" w:eastAsia="Calibri" w:hAnsi="Arial" w:cs="Arial"/>
                <w:bCs/>
                <w:sz w:val="24"/>
              </w:rPr>
              <w:t>[Summer 2022]</w:t>
            </w:r>
          </w:p>
        </w:tc>
        <w:tc>
          <w:tcPr>
            <w:tcW w:w="2004" w:type="dxa"/>
          </w:tcPr>
          <w:p w14:paraId="438917F4" w14:textId="77777777" w:rsidR="006E4188" w:rsidRPr="00CD2AD9" w:rsidRDefault="006E4188" w:rsidP="006E4188">
            <w:pPr>
              <w:pStyle w:val="ListParagraph"/>
              <w:numPr>
                <w:ilvl w:val="0"/>
                <w:numId w:val="5"/>
              </w:numPr>
              <w:rPr>
                <w:rFonts w:ascii="Arial" w:eastAsia="Calibri" w:hAnsi="Arial" w:cs="Arial"/>
                <w:bCs/>
                <w:sz w:val="24"/>
              </w:rPr>
            </w:pPr>
            <w:r>
              <w:rPr>
                <w:rFonts w:ascii="Arial" w:eastAsia="Calibri" w:hAnsi="Arial" w:cs="Arial"/>
                <w:bCs/>
                <w:sz w:val="24"/>
              </w:rPr>
              <w:t>White Paper</w:t>
            </w:r>
          </w:p>
          <w:p w14:paraId="78D28A98" w14:textId="7D68D67C" w:rsidR="006E4188" w:rsidRDefault="006E4188" w:rsidP="006E4188">
            <w:pPr>
              <w:pStyle w:val="ListParagraph"/>
              <w:numPr>
                <w:ilvl w:val="0"/>
                <w:numId w:val="3"/>
              </w:numPr>
              <w:rPr>
                <w:rFonts w:ascii="Arial" w:eastAsia="Calibri" w:hAnsi="Arial" w:cs="Arial"/>
                <w:bCs/>
                <w:sz w:val="24"/>
              </w:rPr>
            </w:pPr>
            <w:r w:rsidRPr="00CD2AD9">
              <w:rPr>
                <w:rFonts w:ascii="Arial" w:eastAsia="Calibri" w:hAnsi="Arial" w:cs="Arial"/>
                <w:bCs/>
                <w:sz w:val="24"/>
              </w:rPr>
              <w:t>Publicity</w:t>
            </w:r>
            <w:r>
              <w:rPr>
                <w:rFonts w:ascii="Arial" w:eastAsia="Calibri" w:hAnsi="Arial" w:cs="Arial"/>
                <w:bCs/>
                <w:sz w:val="24"/>
              </w:rPr>
              <w:t xml:space="preserve"> re: findings</w:t>
            </w:r>
          </w:p>
        </w:tc>
      </w:tr>
      <w:tr w:rsidR="006E4188" w:rsidRPr="00DB741B" w14:paraId="75D72CE6" w14:textId="77777777" w:rsidTr="006E4188">
        <w:tc>
          <w:tcPr>
            <w:tcW w:w="1645" w:type="dxa"/>
          </w:tcPr>
          <w:p w14:paraId="1B9F35E9" w14:textId="77777777" w:rsidR="006E4188" w:rsidRPr="005F7A94" w:rsidRDefault="006E4188" w:rsidP="006E4188">
            <w:pPr>
              <w:rPr>
                <w:rFonts w:ascii="Arial" w:eastAsia="Calibri" w:hAnsi="Arial" w:cs="Arial"/>
                <w:bCs/>
                <w:sz w:val="24"/>
              </w:rPr>
            </w:pPr>
          </w:p>
        </w:tc>
        <w:tc>
          <w:tcPr>
            <w:tcW w:w="2004" w:type="dxa"/>
          </w:tcPr>
          <w:p w14:paraId="45E3F3CD" w14:textId="77777777" w:rsidR="006E4188" w:rsidRDefault="006E4188" w:rsidP="006E4188">
            <w:pPr>
              <w:rPr>
                <w:rFonts w:ascii="Arial" w:eastAsia="Calibri" w:hAnsi="Arial" w:cs="Arial"/>
                <w:bCs/>
                <w:sz w:val="24"/>
              </w:rPr>
            </w:pPr>
          </w:p>
        </w:tc>
        <w:tc>
          <w:tcPr>
            <w:tcW w:w="1741" w:type="dxa"/>
          </w:tcPr>
          <w:p w14:paraId="550CD63D" w14:textId="77777777" w:rsidR="006E4188" w:rsidRDefault="006E4188" w:rsidP="006E4188">
            <w:pPr>
              <w:rPr>
                <w:rFonts w:ascii="Arial" w:eastAsia="Calibri" w:hAnsi="Arial" w:cs="Arial"/>
                <w:bCs/>
                <w:sz w:val="24"/>
              </w:rPr>
            </w:pPr>
          </w:p>
        </w:tc>
        <w:tc>
          <w:tcPr>
            <w:tcW w:w="1977" w:type="dxa"/>
          </w:tcPr>
          <w:p w14:paraId="6883C909" w14:textId="77777777" w:rsidR="006E4188" w:rsidRPr="00DB741B" w:rsidRDefault="006E4188" w:rsidP="006E4188">
            <w:pPr>
              <w:pStyle w:val="ListParagraph"/>
              <w:ind w:left="360"/>
              <w:rPr>
                <w:rFonts w:ascii="Arial" w:eastAsia="Calibri" w:hAnsi="Arial" w:cs="Arial"/>
                <w:bCs/>
                <w:sz w:val="24"/>
              </w:rPr>
            </w:pPr>
          </w:p>
        </w:tc>
        <w:tc>
          <w:tcPr>
            <w:tcW w:w="1655" w:type="dxa"/>
          </w:tcPr>
          <w:p w14:paraId="22C4472C" w14:textId="77777777" w:rsidR="006E4188" w:rsidRDefault="006E4188" w:rsidP="006E4188">
            <w:pPr>
              <w:rPr>
                <w:rFonts w:ascii="Arial" w:eastAsia="Calibri" w:hAnsi="Arial" w:cs="Arial"/>
                <w:bCs/>
                <w:sz w:val="24"/>
              </w:rPr>
            </w:pPr>
          </w:p>
        </w:tc>
        <w:tc>
          <w:tcPr>
            <w:tcW w:w="1924" w:type="dxa"/>
          </w:tcPr>
          <w:p w14:paraId="5EEB21D9" w14:textId="77777777" w:rsidR="006E4188" w:rsidRDefault="006E4188" w:rsidP="006E4188">
            <w:pPr>
              <w:pStyle w:val="ListParagraph"/>
              <w:ind w:left="360"/>
              <w:rPr>
                <w:rFonts w:ascii="Arial" w:eastAsia="Calibri" w:hAnsi="Arial" w:cs="Arial"/>
                <w:bCs/>
                <w:sz w:val="24"/>
              </w:rPr>
            </w:pPr>
          </w:p>
        </w:tc>
        <w:tc>
          <w:tcPr>
            <w:tcW w:w="2004" w:type="dxa"/>
          </w:tcPr>
          <w:p w14:paraId="7D7E6AE1" w14:textId="77777777" w:rsidR="006E4188" w:rsidRDefault="006E4188" w:rsidP="006E4188">
            <w:pPr>
              <w:pStyle w:val="ListParagraph"/>
              <w:ind w:left="360"/>
              <w:rPr>
                <w:rFonts w:ascii="Arial" w:eastAsia="Calibri" w:hAnsi="Arial" w:cs="Arial"/>
                <w:bCs/>
                <w:sz w:val="24"/>
              </w:rPr>
            </w:pPr>
          </w:p>
        </w:tc>
      </w:tr>
    </w:tbl>
    <w:p w14:paraId="2313DC53" w14:textId="77777777" w:rsidR="00C15A08" w:rsidRPr="00811CB8" w:rsidRDefault="00C15A08" w:rsidP="00C15A08">
      <w:pPr>
        <w:rPr>
          <w:rFonts w:ascii="Arial" w:hAnsi="Arial" w:cs="Arial"/>
          <w:bCs/>
        </w:rPr>
      </w:pPr>
    </w:p>
    <w:p w14:paraId="44D23E9C" w14:textId="77777777" w:rsidR="004B0D55" w:rsidRDefault="004B0D55"/>
    <w:sectPr w:rsidR="004B0D55" w:rsidSect="00A51484">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CFB45" w14:textId="77777777" w:rsidR="00C62130" w:rsidRDefault="00785637">
      <w:pPr>
        <w:spacing w:after="0" w:line="240" w:lineRule="auto"/>
      </w:pPr>
      <w:r>
        <w:separator/>
      </w:r>
    </w:p>
  </w:endnote>
  <w:endnote w:type="continuationSeparator" w:id="0">
    <w:p w14:paraId="643ABD05" w14:textId="77777777" w:rsidR="00C62130" w:rsidRDefault="00785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94E80" w14:textId="42FD0772" w:rsidR="002111AE" w:rsidRDefault="00785637">
    <w:pPr>
      <w:pStyle w:val="Footer"/>
    </w:pPr>
    <w:r>
      <w:t xml:space="preserve">Draft as of </w:t>
    </w:r>
    <w:r w:rsidR="00A516E2">
      <w:t>December 10</w:t>
    </w:r>
    <w:r>
      <w:t>, 2020</w:t>
    </w:r>
  </w:p>
  <w:p w14:paraId="66B5623C" w14:textId="77777777" w:rsidR="002111AE" w:rsidRDefault="00F65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52E52" w14:textId="77777777" w:rsidR="00C62130" w:rsidRDefault="00785637">
      <w:pPr>
        <w:spacing w:after="0" w:line="240" w:lineRule="auto"/>
      </w:pPr>
      <w:r>
        <w:separator/>
      </w:r>
    </w:p>
  </w:footnote>
  <w:footnote w:type="continuationSeparator" w:id="0">
    <w:p w14:paraId="5C8BA1AE" w14:textId="77777777" w:rsidR="00C62130" w:rsidRDefault="00785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670261"/>
      <w:docPartObj>
        <w:docPartGallery w:val="Page Numbers (Top of Page)"/>
        <w:docPartUnique/>
      </w:docPartObj>
    </w:sdtPr>
    <w:sdtEndPr>
      <w:rPr>
        <w:noProof/>
      </w:rPr>
    </w:sdtEndPr>
    <w:sdtContent>
      <w:p w14:paraId="4BF80E6E" w14:textId="77777777" w:rsidR="001156BC" w:rsidRDefault="0078563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64E673C" w14:textId="77777777" w:rsidR="001156BC" w:rsidRDefault="00F65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0EDA"/>
    <w:multiLevelType w:val="hybridMultilevel"/>
    <w:tmpl w:val="3F947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CC7DC0"/>
    <w:multiLevelType w:val="hybridMultilevel"/>
    <w:tmpl w:val="E6AC1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E54F2E"/>
    <w:multiLevelType w:val="hybridMultilevel"/>
    <w:tmpl w:val="C9882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841B56"/>
    <w:multiLevelType w:val="hybridMultilevel"/>
    <w:tmpl w:val="DB061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79415C"/>
    <w:multiLevelType w:val="hybridMultilevel"/>
    <w:tmpl w:val="EC005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AC486B"/>
    <w:multiLevelType w:val="hybridMultilevel"/>
    <w:tmpl w:val="FCCCB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745AAF"/>
    <w:multiLevelType w:val="hybridMultilevel"/>
    <w:tmpl w:val="10EA3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2C4173"/>
    <w:multiLevelType w:val="hybridMultilevel"/>
    <w:tmpl w:val="45AC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08"/>
    <w:rsid w:val="001D7A93"/>
    <w:rsid w:val="00246477"/>
    <w:rsid w:val="0031071E"/>
    <w:rsid w:val="00356C41"/>
    <w:rsid w:val="003C3D6F"/>
    <w:rsid w:val="0049221B"/>
    <w:rsid w:val="004B0D55"/>
    <w:rsid w:val="006E4188"/>
    <w:rsid w:val="006F404B"/>
    <w:rsid w:val="0071429A"/>
    <w:rsid w:val="0071734E"/>
    <w:rsid w:val="00785637"/>
    <w:rsid w:val="008E796D"/>
    <w:rsid w:val="00956FCD"/>
    <w:rsid w:val="00A516E2"/>
    <w:rsid w:val="00B2043F"/>
    <w:rsid w:val="00B73F2F"/>
    <w:rsid w:val="00BA5B0B"/>
    <w:rsid w:val="00C15A08"/>
    <w:rsid w:val="00C62130"/>
    <w:rsid w:val="00CB41D1"/>
    <w:rsid w:val="00CC4610"/>
    <w:rsid w:val="00CD2AD9"/>
    <w:rsid w:val="00CF7C87"/>
    <w:rsid w:val="00DB741B"/>
    <w:rsid w:val="00E26E8B"/>
    <w:rsid w:val="00F23837"/>
    <w:rsid w:val="00F42915"/>
    <w:rsid w:val="00F4458A"/>
    <w:rsid w:val="00F65961"/>
    <w:rsid w:val="00F824AE"/>
    <w:rsid w:val="00F844A5"/>
    <w:rsid w:val="00F86813"/>
    <w:rsid w:val="00FB1B50"/>
    <w:rsid w:val="00FC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A01F"/>
  <w15:chartTrackingRefBased/>
  <w15:docId w15:val="{BE78EA51-8552-4732-AFFD-34AE7B13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A08"/>
    <w:pPr>
      <w:ind w:left="720"/>
      <w:contextualSpacing/>
    </w:pPr>
  </w:style>
  <w:style w:type="paragraph" w:styleId="Header">
    <w:name w:val="header"/>
    <w:basedOn w:val="Normal"/>
    <w:link w:val="HeaderChar"/>
    <w:uiPriority w:val="99"/>
    <w:unhideWhenUsed/>
    <w:rsid w:val="00C15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A08"/>
  </w:style>
  <w:style w:type="paragraph" w:styleId="Footer">
    <w:name w:val="footer"/>
    <w:basedOn w:val="Normal"/>
    <w:link w:val="FooterChar"/>
    <w:uiPriority w:val="99"/>
    <w:unhideWhenUsed/>
    <w:rsid w:val="00C15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A08"/>
  </w:style>
  <w:style w:type="table" w:styleId="TableGrid">
    <w:name w:val="Table Grid"/>
    <w:basedOn w:val="TableNormal"/>
    <w:uiPriority w:val="39"/>
    <w:rsid w:val="00C15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Bollinger, Sara</cp:lastModifiedBy>
  <cp:revision>4</cp:revision>
  <dcterms:created xsi:type="dcterms:W3CDTF">2020-12-10T14:30:00Z</dcterms:created>
  <dcterms:modified xsi:type="dcterms:W3CDTF">2020-12-10T14:39:00Z</dcterms:modified>
</cp:coreProperties>
</file>