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B789" w14:textId="77777777" w:rsidR="00DF7FDB" w:rsidRDefault="00DF7FDB" w:rsidP="00441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3DEE7E" wp14:editId="53F320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89785" cy="1009650"/>
            <wp:effectExtent l="0" t="0" r="571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9AE75" w14:textId="77777777" w:rsidR="00441321" w:rsidRPr="00E26549" w:rsidRDefault="00DF7FDB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222222"/>
          <w:sz w:val="36"/>
          <w:szCs w:val="24"/>
        </w:rPr>
      </w:pPr>
      <w:r w:rsidRPr="00E26549">
        <w:rPr>
          <w:rFonts w:ascii="Cambria" w:eastAsia="Times New Roman" w:hAnsi="Cambria" w:cs="Arial"/>
          <w:b/>
          <w:bCs/>
          <w:color w:val="222222"/>
          <w:sz w:val="36"/>
          <w:szCs w:val="24"/>
        </w:rPr>
        <w:t>Governance Committee</w:t>
      </w:r>
      <w:r w:rsidR="006F53BE" w:rsidRPr="00E26549">
        <w:rPr>
          <w:rFonts w:ascii="Cambria" w:eastAsia="Times New Roman" w:hAnsi="Cambria" w:cs="Arial"/>
          <w:b/>
          <w:bCs/>
          <w:color w:val="222222"/>
          <w:sz w:val="36"/>
          <w:szCs w:val="24"/>
        </w:rPr>
        <w:t xml:space="preserve"> </w:t>
      </w:r>
    </w:p>
    <w:p w14:paraId="7E866E01" w14:textId="77777777" w:rsidR="00DF7FDB" w:rsidRPr="00E26549" w:rsidRDefault="006F53BE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222222"/>
          <w:sz w:val="36"/>
          <w:szCs w:val="24"/>
        </w:rPr>
      </w:pPr>
      <w:r w:rsidRPr="00E26549">
        <w:rPr>
          <w:rFonts w:ascii="Cambria" w:eastAsia="Times New Roman" w:hAnsi="Cambria" w:cs="Arial"/>
          <w:b/>
          <w:bCs/>
          <w:color w:val="222222"/>
          <w:sz w:val="36"/>
          <w:szCs w:val="24"/>
        </w:rPr>
        <w:t xml:space="preserve">Meeting of </w:t>
      </w:r>
      <w:r w:rsidR="00EA6BB7" w:rsidRPr="00E26549">
        <w:rPr>
          <w:rFonts w:ascii="Cambria" w:eastAsia="Times New Roman" w:hAnsi="Cambria" w:cs="Arial"/>
          <w:b/>
          <w:bCs/>
          <w:color w:val="222222"/>
          <w:sz w:val="36"/>
          <w:szCs w:val="24"/>
        </w:rPr>
        <w:t>November 16</w:t>
      </w:r>
      <w:r w:rsidR="00DF7FDB" w:rsidRPr="00E26549">
        <w:rPr>
          <w:rFonts w:ascii="Cambria" w:eastAsia="Times New Roman" w:hAnsi="Cambria" w:cs="Arial"/>
          <w:b/>
          <w:color w:val="222222"/>
          <w:sz w:val="36"/>
          <w:szCs w:val="24"/>
        </w:rPr>
        <w:t>, 2020</w:t>
      </w:r>
    </w:p>
    <w:p w14:paraId="063722B7" w14:textId="77777777" w:rsidR="00DF7FDB" w:rsidRPr="00E26549" w:rsidRDefault="00DF7FDB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Cs w:val="24"/>
        </w:rPr>
      </w:pPr>
    </w:p>
    <w:p w14:paraId="0C3B6DD2" w14:textId="77777777" w:rsidR="00441321" w:rsidRDefault="00441321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222222"/>
          <w:sz w:val="24"/>
          <w:szCs w:val="24"/>
        </w:rPr>
      </w:pPr>
    </w:p>
    <w:p w14:paraId="5EF0D2A0" w14:textId="77777777" w:rsidR="00E26549" w:rsidRDefault="00E26549" w:rsidP="00194393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</w:p>
    <w:p w14:paraId="57CD2CF3" w14:textId="77777777" w:rsidR="006F53BE" w:rsidRPr="006F53BE" w:rsidRDefault="006F53BE" w:rsidP="00194393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Call to Order and Roll Call</w:t>
      </w:r>
    </w:p>
    <w:p w14:paraId="75424489" w14:textId="77777777" w:rsidR="00383A9A" w:rsidRDefault="00441321" w:rsidP="001943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The m</w:t>
      </w:r>
      <w:r w:rsidR="00383A9A">
        <w:rPr>
          <w:rFonts w:ascii="Cambria" w:eastAsia="Times New Roman" w:hAnsi="Cambria" w:cs="Arial"/>
          <w:color w:val="222222"/>
          <w:sz w:val="24"/>
          <w:szCs w:val="24"/>
        </w:rPr>
        <w:t>eeting convened at 11:03 a.m.</w:t>
      </w:r>
    </w:p>
    <w:p w14:paraId="0A4C28F2" w14:textId="77777777" w:rsidR="00383A9A" w:rsidRDefault="00383A9A" w:rsidP="001943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26CB720E" w14:textId="77777777" w:rsidR="006F53BE" w:rsidRDefault="006F53BE" w:rsidP="00E26549">
      <w:pPr>
        <w:shd w:val="clear" w:color="auto" w:fill="FFFFFF"/>
        <w:spacing w:before="120" w:after="12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Board Members </w:t>
      </w:r>
      <w:r w:rsidR="00DF7FDB"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>Present</w:t>
      </w:r>
      <w:r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at Roll Call</w:t>
      </w:r>
      <w:r w:rsidR="00DF7FDB"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>:</w:t>
      </w:r>
      <w:r w:rsidR="00E26549">
        <w:rPr>
          <w:rFonts w:ascii="Cambria" w:eastAsia="Times New Roman" w:hAnsi="Cambria" w:cs="Arial"/>
          <w:color w:val="222222"/>
          <w:sz w:val="24"/>
          <w:szCs w:val="24"/>
        </w:rPr>
        <w:t xml:space="preserve">  Claire Parde (Chair),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194393">
        <w:rPr>
          <w:rFonts w:ascii="Cambria" w:eastAsia="Times New Roman" w:hAnsi="Cambria" w:cs="Arial"/>
          <w:color w:val="222222"/>
          <w:sz w:val="24"/>
          <w:szCs w:val="24"/>
        </w:rPr>
        <w:t xml:space="preserve">Bryan O’Donovan, </w:t>
      </w:r>
      <w:r w:rsidR="00E26549">
        <w:rPr>
          <w:rFonts w:ascii="Cambria" w:eastAsia="Times New Roman" w:hAnsi="Cambria" w:cs="Arial"/>
          <w:color w:val="222222"/>
          <w:sz w:val="24"/>
          <w:szCs w:val="24"/>
        </w:rPr>
        <w:t xml:space="preserve">                                             Gertrude </w:t>
      </w:r>
      <w:r w:rsidR="00C8391D" w:rsidRPr="001C52E2">
        <w:rPr>
          <w:rFonts w:ascii="Cambria" w:eastAsia="Times New Roman" w:hAnsi="Cambria" w:cs="Arial"/>
          <w:color w:val="222222"/>
          <w:sz w:val="24"/>
          <w:szCs w:val="24"/>
        </w:rPr>
        <w:t>O’Sullivan</w:t>
      </w:r>
      <w:r w:rsidR="00934398">
        <w:rPr>
          <w:rFonts w:ascii="Cambria" w:eastAsia="Times New Roman" w:hAnsi="Cambria" w:cs="Arial"/>
          <w:color w:val="222222"/>
          <w:sz w:val="24"/>
          <w:szCs w:val="24"/>
        </w:rPr>
        <w:t>,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E26549">
        <w:rPr>
          <w:rFonts w:ascii="Cambria" w:eastAsia="Times New Roman" w:hAnsi="Cambria" w:cs="Arial"/>
          <w:color w:val="222222"/>
          <w:sz w:val="24"/>
          <w:szCs w:val="24"/>
        </w:rPr>
        <w:t xml:space="preserve">and </w:t>
      </w:r>
      <w:r w:rsidR="00194393">
        <w:rPr>
          <w:rFonts w:ascii="Cambria" w:eastAsia="Times New Roman" w:hAnsi="Cambria" w:cs="Arial"/>
          <w:color w:val="222222"/>
          <w:sz w:val="24"/>
          <w:szCs w:val="24"/>
        </w:rPr>
        <w:t>H</w:t>
      </w:r>
      <w:r w:rsidRPr="001C52E2">
        <w:rPr>
          <w:rFonts w:ascii="Cambria" w:eastAsia="Times New Roman" w:hAnsi="Cambria" w:cs="Arial"/>
          <w:color w:val="222222"/>
          <w:sz w:val="24"/>
          <w:szCs w:val="24"/>
        </w:rPr>
        <w:t>elen Evans</w:t>
      </w:r>
      <w:r w:rsidR="00A25BDE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65E34805" w14:textId="77777777" w:rsidR="00194393" w:rsidRPr="001C52E2" w:rsidRDefault="00194393" w:rsidP="00E26549">
      <w:pPr>
        <w:shd w:val="clear" w:color="auto" w:fill="FFFFFF"/>
        <w:spacing w:before="120" w:after="12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>Excused: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Pr="001C52E2">
        <w:rPr>
          <w:rFonts w:ascii="Cambria" w:eastAsia="Times New Roman" w:hAnsi="Cambria" w:cs="Arial"/>
          <w:color w:val="222222"/>
          <w:sz w:val="24"/>
          <w:szCs w:val="24"/>
        </w:rPr>
        <w:t>Ann Battaglia</w:t>
      </w:r>
    </w:p>
    <w:p w14:paraId="5B4EC5DA" w14:textId="77777777" w:rsidR="00DF7FDB" w:rsidRDefault="006F53BE" w:rsidP="00E26549">
      <w:pPr>
        <w:shd w:val="clear" w:color="auto" w:fill="FFFFFF"/>
        <w:spacing w:before="120" w:after="12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>Staff Member:</w:t>
      </w:r>
      <w:r w:rsidR="00C8391D"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>Sara Wall Bollinger</w:t>
      </w:r>
    </w:p>
    <w:p w14:paraId="78091475" w14:textId="77777777" w:rsidR="00730F55" w:rsidRDefault="00730F55" w:rsidP="001943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F62CBA9" w14:textId="77777777" w:rsidR="00132A6A" w:rsidRDefault="00132A6A" w:rsidP="0019439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Arial"/>
          <w:b/>
          <w:color w:val="222222"/>
          <w:sz w:val="24"/>
          <w:szCs w:val="24"/>
        </w:rPr>
      </w:pPr>
      <w:r>
        <w:rPr>
          <w:rFonts w:ascii="Cambria" w:eastAsia="Times New Roman" w:hAnsi="Cambria" w:cs="Arial"/>
          <w:b/>
          <w:color w:val="222222"/>
          <w:sz w:val="24"/>
          <w:szCs w:val="24"/>
        </w:rPr>
        <w:t>Update</w:t>
      </w:r>
    </w:p>
    <w:p w14:paraId="5C2BCF4F" w14:textId="77777777" w:rsidR="00132A6A" w:rsidRDefault="00132A6A" w:rsidP="00453EBA">
      <w:pPr>
        <w:pStyle w:val="ListParagraph"/>
        <w:shd w:val="clear" w:color="auto" w:fill="FFFFFF"/>
        <w:spacing w:after="120" w:line="240" w:lineRule="auto"/>
        <w:ind w:left="360"/>
        <w:contextualSpacing w:val="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Claire </w:t>
      </w:r>
      <w:r w:rsidR="00E26549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reported that she followed up with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Susan Weinrich </w:t>
      </w:r>
      <w:r w:rsidR="00E26549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of NYCON immediately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>after the October meeting</w:t>
      </w:r>
      <w:r w:rsidR="00E26549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and again more recently.  </w:t>
      </w:r>
      <w:r w:rsidR="00453EB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In her communications, she reiterated the topics the Committee had previously identified as learning priorities, and </w:t>
      </w:r>
      <w:r w:rsidR="00E26549">
        <w:rPr>
          <w:rFonts w:ascii="Cambria" w:eastAsia="Times New Roman" w:hAnsi="Cambria" w:cs="Arial"/>
          <w:bCs/>
          <w:color w:val="222222"/>
          <w:sz w:val="24"/>
          <w:szCs w:val="24"/>
        </w:rPr>
        <w:t>provide</w:t>
      </w:r>
      <w:r w:rsidR="00453EBA">
        <w:rPr>
          <w:rFonts w:ascii="Cambria" w:eastAsia="Times New Roman" w:hAnsi="Cambria" w:cs="Arial"/>
          <w:bCs/>
          <w:color w:val="222222"/>
          <w:sz w:val="24"/>
          <w:szCs w:val="24"/>
        </w:rPr>
        <w:t>d</w:t>
      </w:r>
      <w:r w:rsidR="00E26549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a number of </w:t>
      </w:r>
      <w:r w:rsidR="00453EBA">
        <w:rPr>
          <w:rFonts w:ascii="Cambria" w:eastAsia="Times New Roman" w:hAnsi="Cambria" w:cs="Arial"/>
          <w:bCs/>
          <w:color w:val="222222"/>
          <w:sz w:val="24"/>
          <w:szCs w:val="24"/>
        </w:rPr>
        <w:t>supporting documents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>.</w:t>
      </w:r>
    </w:p>
    <w:p w14:paraId="17BCFD64" w14:textId="77777777" w:rsidR="00383A9A" w:rsidRPr="008B0B72" w:rsidRDefault="00383A9A" w:rsidP="00453EBA">
      <w:pPr>
        <w:pStyle w:val="ListParagraph"/>
        <w:numPr>
          <w:ilvl w:val="0"/>
          <w:numId w:val="2"/>
        </w:numPr>
        <w:shd w:val="clear" w:color="auto" w:fill="FFFFFF"/>
        <w:spacing w:before="240" w:after="120" w:line="240" w:lineRule="auto"/>
        <w:contextualSpacing w:val="0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8B0B72">
        <w:rPr>
          <w:rFonts w:ascii="Cambria" w:eastAsia="Times New Roman" w:hAnsi="Cambria" w:cs="Arial"/>
          <w:b/>
          <w:color w:val="222222"/>
          <w:sz w:val="24"/>
          <w:szCs w:val="24"/>
        </w:rPr>
        <w:t>Approval of Minutes</w:t>
      </w:r>
    </w:p>
    <w:p w14:paraId="4851AA30" w14:textId="77777777" w:rsidR="006F53BE" w:rsidRDefault="00383A9A" w:rsidP="00194393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The m</w:t>
      </w:r>
      <w:r w:rsidR="00A25BDE"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inutes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for the meeting </w:t>
      </w:r>
      <w:r w:rsidR="00A25BDE"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of </w:t>
      </w:r>
      <w:r w:rsidR="00132A6A">
        <w:rPr>
          <w:rFonts w:ascii="Cambria" w:eastAsia="Times New Roman" w:hAnsi="Cambria" w:cs="Arial"/>
          <w:color w:val="222222"/>
          <w:sz w:val="24"/>
          <w:szCs w:val="24"/>
        </w:rPr>
        <w:t>10/19</w:t>
      </w:r>
      <w:r w:rsidR="0048774C">
        <w:rPr>
          <w:rFonts w:ascii="Cambria" w:eastAsia="Times New Roman" w:hAnsi="Cambria" w:cs="Arial"/>
          <w:color w:val="222222"/>
          <w:sz w:val="24"/>
          <w:szCs w:val="24"/>
        </w:rPr>
        <w:t>/20</w:t>
      </w:r>
      <w:r w:rsidR="00A25BDE"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</w:rPr>
        <w:t>were approved</w:t>
      </w:r>
      <w:r w:rsidR="00453EBA">
        <w:rPr>
          <w:rFonts w:ascii="Cambria" w:eastAsia="Times New Roman" w:hAnsi="Cambria" w:cs="Arial"/>
          <w:color w:val="222222"/>
          <w:sz w:val="24"/>
          <w:szCs w:val="24"/>
        </w:rPr>
        <w:t xml:space="preserve"> without amendment</w:t>
      </w:r>
      <w:r w:rsidR="00934398">
        <w:rPr>
          <w:rFonts w:ascii="Cambria" w:eastAsia="Times New Roman" w:hAnsi="Cambria" w:cs="Arial"/>
          <w:color w:val="222222"/>
          <w:sz w:val="24"/>
          <w:szCs w:val="24"/>
        </w:rPr>
        <w:t>.</w:t>
      </w:r>
    </w:p>
    <w:p w14:paraId="7FFACA80" w14:textId="77777777" w:rsidR="00E26549" w:rsidRPr="00383A9A" w:rsidRDefault="00E26549" w:rsidP="00194393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3379340" w14:textId="77777777" w:rsidR="009060E6" w:rsidRDefault="00132A6A" w:rsidP="00132A6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Arial"/>
          <w:b/>
          <w:color w:val="222222"/>
          <w:sz w:val="24"/>
          <w:szCs w:val="24"/>
        </w:rPr>
      </w:pPr>
      <w:r>
        <w:rPr>
          <w:rFonts w:ascii="Cambria" w:eastAsia="Times New Roman" w:hAnsi="Cambria" w:cs="Arial"/>
          <w:b/>
          <w:color w:val="222222"/>
          <w:sz w:val="24"/>
          <w:szCs w:val="24"/>
        </w:rPr>
        <w:t>Board Member Orientation</w:t>
      </w:r>
    </w:p>
    <w:p w14:paraId="1618D6BE" w14:textId="77777777" w:rsidR="00132A6A" w:rsidRDefault="00E26549" w:rsidP="00453EBA">
      <w:pPr>
        <w:pStyle w:val="ListParagraph"/>
        <w:shd w:val="clear" w:color="auto" w:fill="FFFFFF"/>
        <w:spacing w:after="120" w:line="240" w:lineRule="auto"/>
        <w:ind w:left="360"/>
        <w:contextualSpacing w:val="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An </w:t>
      </w:r>
      <w:r w:rsidR="00132A6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orientation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>meeting occurred on</w:t>
      </w:r>
      <w:r w:rsidR="00132A6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November 2</w:t>
      </w:r>
      <w:r w:rsidR="00132A6A" w:rsidRPr="00132A6A">
        <w:rPr>
          <w:rFonts w:ascii="Cambria" w:eastAsia="Times New Roman" w:hAnsi="Cambria" w:cs="Arial"/>
          <w:bCs/>
          <w:color w:val="222222"/>
          <w:sz w:val="24"/>
          <w:szCs w:val="24"/>
          <w:vertAlign w:val="superscript"/>
        </w:rPr>
        <w:t>nd</w:t>
      </w:r>
      <w:r w:rsidR="00132A6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with new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>Board M</w:t>
      </w:r>
      <w:r w:rsidR="00132A6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embers and their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Board </w:t>
      </w:r>
      <w:r w:rsidR="00132A6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Mentors.  Key elements included </w:t>
      </w:r>
      <w:r w:rsidR="00453EB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detailed </w:t>
      </w:r>
      <w:r w:rsidR="00132A6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introductions, </w:t>
      </w:r>
      <w:r w:rsidR="00453EBA">
        <w:rPr>
          <w:rFonts w:ascii="Cambria" w:eastAsia="Times New Roman" w:hAnsi="Cambria" w:cs="Arial"/>
          <w:bCs/>
          <w:color w:val="222222"/>
          <w:sz w:val="24"/>
          <w:szCs w:val="24"/>
        </w:rPr>
        <w:t>a focus on the function of the board, including its robust committee structure and the culture of active service on the board, and the board portal.  It</w:t>
      </w:r>
      <w:r w:rsidR="00132A6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was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thought to be valuable for the participants and </w:t>
      </w:r>
      <w:r w:rsidR="00453EB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is something that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>should be repeated</w:t>
      </w:r>
      <w:r w:rsidR="00453EB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each year.</w:t>
      </w:r>
    </w:p>
    <w:p w14:paraId="51F2FE5B" w14:textId="77777777" w:rsidR="00132A6A" w:rsidRDefault="00132A6A" w:rsidP="00453EBA">
      <w:pPr>
        <w:pStyle w:val="ListParagraph"/>
        <w:shd w:val="clear" w:color="auto" w:fill="FFFFFF"/>
        <w:spacing w:after="120" w:line="240" w:lineRule="auto"/>
        <w:ind w:left="360"/>
        <w:contextualSpacing w:val="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  <w:r w:rsidRPr="00453EBA">
        <w:rPr>
          <w:rFonts w:ascii="Cambria" w:eastAsia="Times New Roman" w:hAnsi="Cambria" w:cs="Arial"/>
          <w:b/>
          <w:bCs/>
          <w:i/>
          <w:iCs/>
          <w:color w:val="222222"/>
          <w:sz w:val="24"/>
          <w:szCs w:val="24"/>
        </w:rPr>
        <w:t>Action</w:t>
      </w:r>
      <w:r w:rsidRPr="00453EBA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 xml:space="preserve">: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</w:t>
      </w:r>
      <w:r w:rsidR="00A135ED">
        <w:rPr>
          <w:rFonts w:ascii="Cambria" w:eastAsia="Times New Roman" w:hAnsi="Cambria" w:cs="Arial"/>
          <w:bCs/>
          <w:color w:val="222222"/>
          <w:sz w:val="24"/>
          <w:szCs w:val="24"/>
        </w:rPr>
        <w:t>Sara will a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dd </w:t>
      </w:r>
      <w:r w:rsidR="00E26549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conducting a New Board Member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Orientation </w:t>
      </w:r>
      <w:r w:rsidR="00E26549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Meeting in the first three months of a new board member’s term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to the </w:t>
      </w:r>
      <w:r w:rsidR="00E26549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Standard Operating Procedures for the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>Governance Committee</w:t>
      </w:r>
    </w:p>
    <w:p w14:paraId="7214BFE6" w14:textId="77777777" w:rsidR="00132A6A" w:rsidRDefault="00132A6A" w:rsidP="00453EBA">
      <w:pPr>
        <w:pStyle w:val="ListParagraph"/>
        <w:shd w:val="clear" w:color="auto" w:fill="FFFFFF"/>
        <w:spacing w:after="120" w:line="240" w:lineRule="auto"/>
        <w:ind w:left="360"/>
        <w:contextualSpacing w:val="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  <w:r w:rsidRPr="00453EBA">
        <w:rPr>
          <w:rFonts w:ascii="Cambria" w:eastAsia="Times New Roman" w:hAnsi="Cambria" w:cs="Arial"/>
          <w:b/>
          <w:bCs/>
          <w:i/>
          <w:iCs/>
          <w:color w:val="222222"/>
          <w:sz w:val="24"/>
          <w:szCs w:val="24"/>
        </w:rPr>
        <w:t>Action</w:t>
      </w:r>
      <w:r w:rsidRPr="00453EBA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 xml:space="preserve">:  </w:t>
      </w:r>
      <w:r w:rsidR="00A135ED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The </w:t>
      </w:r>
      <w:r w:rsidR="00745F67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Governance </w:t>
      </w:r>
      <w:r w:rsidR="00A135ED">
        <w:rPr>
          <w:rFonts w:ascii="Cambria" w:eastAsia="Times New Roman" w:hAnsi="Cambria" w:cs="Arial"/>
          <w:bCs/>
          <w:color w:val="222222"/>
          <w:sz w:val="24"/>
          <w:szCs w:val="24"/>
        </w:rPr>
        <w:t>Committee will c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onsider </w:t>
      </w:r>
      <w:proofErr w:type="gramStart"/>
      <w:r w:rsidR="00453EB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convening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</w:t>
      </w:r>
      <w:r w:rsidR="00453EBA">
        <w:rPr>
          <w:rFonts w:ascii="Cambria" w:eastAsia="Times New Roman" w:hAnsi="Cambria" w:cs="Arial"/>
          <w:bCs/>
          <w:color w:val="222222"/>
          <w:sz w:val="24"/>
          <w:szCs w:val="24"/>
        </w:rPr>
        <w:t>another</w:t>
      </w:r>
      <w:proofErr w:type="gramEnd"/>
      <w:r w:rsidR="00453EB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meeting of the new board members and their mentors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>in the spring</w:t>
      </w:r>
    </w:p>
    <w:p w14:paraId="2112C867" w14:textId="77777777" w:rsidR="00E26549" w:rsidRDefault="00E26549" w:rsidP="00453EBA">
      <w:pPr>
        <w:pStyle w:val="ListParagraph"/>
        <w:shd w:val="clear" w:color="auto" w:fill="FFFFFF"/>
        <w:spacing w:after="120" w:line="240" w:lineRule="auto"/>
        <w:ind w:left="360"/>
        <w:contextualSpacing w:val="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</w:p>
    <w:p w14:paraId="689ED5FB" w14:textId="77777777" w:rsidR="00E26549" w:rsidRPr="00E26549" w:rsidRDefault="00E26549" w:rsidP="00453EB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  <w:r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Annual Conflict of Interest Training </w:t>
      </w:r>
    </w:p>
    <w:p w14:paraId="3083F1B9" w14:textId="77777777" w:rsidR="00A135ED" w:rsidRPr="00E26549" w:rsidRDefault="00A135ED" w:rsidP="00453EBA">
      <w:pPr>
        <w:shd w:val="clear" w:color="auto" w:fill="FFFFFF"/>
        <w:spacing w:after="120" w:line="240" w:lineRule="auto"/>
        <w:ind w:left="36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  <w:r w:rsidRPr="00E26549">
        <w:rPr>
          <w:rFonts w:ascii="Cambria" w:eastAsia="Times New Roman" w:hAnsi="Cambria" w:cs="Arial"/>
          <w:bCs/>
          <w:color w:val="222222"/>
          <w:sz w:val="24"/>
          <w:szCs w:val="24"/>
        </w:rPr>
        <w:t>Most board members completed the training and submitted attestations.</w:t>
      </w:r>
    </w:p>
    <w:p w14:paraId="50DD237E" w14:textId="77777777" w:rsidR="00A135ED" w:rsidRDefault="00A135ED" w:rsidP="00453EBA">
      <w:pPr>
        <w:pStyle w:val="ListParagraph"/>
        <w:shd w:val="clear" w:color="auto" w:fill="FFFFFF"/>
        <w:spacing w:after="120" w:line="240" w:lineRule="auto"/>
        <w:ind w:left="360"/>
        <w:contextualSpacing w:val="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  <w:r w:rsidRPr="00453EBA">
        <w:rPr>
          <w:rFonts w:ascii="Cambria" w:eastAsia="Times New Roman" w:hAnsi="Cambria" w:cs="Arial"/>
          <w:b/>
          <w:bCs/>
          <w:i/>
          <w:iCs/>
          <w:color w:val="222222"/>
          <w:sz w:val="24"/>
          <w:szCs w:val="24"/>
        </w:rPr>
        <w:t xml:space="preserve">Action: </w:t>
      </w:r>
      <w:r>
        <w:rPr>
          <w:rFonts w:ascii="Cambria" w:eastAsia="Times New Roman" w:hAnsi="Cambria" w:cs="Arial"/>
          <w:bCs/>
          <w:i/>
          <w:iCs/>
          <w:color w:val="222222"/>
          <w:sz w:val="24"/>
          <w:szCs w:val="24"/>
        </w:rPr>
        <w:t xml:space="preserve">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>Claire will reach out to any who have not yet sent their attestation.</w:t>
      </w:r>
    </w:p>
    <w:p w14:paraId="4EA77815" w14:textId="77777777" w:rsidR="00A135ED" w:rsidRPr="00453EBA" w:rsidRDefault="00453EBA" w:rsidP="00A135ED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Arial"/>
          <w:bCs/>
          <w:color w:val="222222"/>
          <w:sz w:val="24"/>
          <w:szCs w:val="24"/>
        </w:rPr>
      </w:pPr>
      <w:r>
        <w:rPr>
          <w:rFonts w:ascii="Cambria" w:eastAsia="Times New Roman" w:hAnsi="Cambria" w:cs="Arial"/>
          <w:b/>
          <w:color w:val="222222"/>
          <w:sz w:val="24"/>
          <w:szCs w:val="24"/>
        </w:rPr>
        <w:lastRenderedPageBreak/>
        <w:t>R</w:t>
      </w:r>
      <w:r w:rsidR="00A135ED">
        <w:rPr>
          <w:rFonts w:ascii="Cambria" w:eastAsia="Times New Roman" w:hAnsi="Cambria" w:cs="Arial"/>
          <w:b/>
          <w:color w:val="222222"/>
          <w:sz w:val="24"/>
          <w:szCs w:val="24"/>
        </w:rPr>
        <w:t>eview of Disclosures of Interests</w:t>
      </w:r>
      <w:r w:rsidR="00E26549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Forms</w:t>
      </w:r>
    </w:p>
    <w:p w14:paraId="09B69945" w14:textId="77777777" w:rsidR="00453EBA" w:rsidRPr="00453EBA" w:rsidRDefault="00453EBA" w:rsidP="00453EBA">
      <w:pPr>
        <w:shd w:val="clear" w:color="auto" w:fill="FFFFFF"/>
        <w:spacing w:after="120" w:line="240" w:lineRule="auto"/>
        <w:ind w:left="36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  <w:r w:rsidRPr="00453EBA">
        <w:rPr>
          <w:rFonts w:ascii="Cambria" w:eastAsia="Times New Roman" w:hAnsi="Cambria" w:cs="Arial"/>
          <w:color w:val="222222"/>
          <w:sz w:val="24"/>
          <w:szCs w:val="24"/>
        </w:rPr>
        <w:t xml:space="preserve">Most members completed and submitted the Disclosure of Financial Interests Forms, though upon review by the Committee, it was determined that many require modification.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The following table summarizes the determinations that were made when possible. </w:t>
      </w:r>
    </w:p>
    <w:tbl>
      <w:tblPr>
        <w:tblStyle w:val="TableGrid"/>
        <w:tblW w:w="9265" w:type="dxa"/>
        <w:tblInd w:w="360" w:type="dxa"/>
        <w:tblLook w:val="04A0" w:firstRow="1" w:lastRow="0" w:firstColumn="1" w:lastColumn="0" w:noHBand="0" w:noVBand="1"/>
      </w:tblPr>
      <w:tblGrid>
        <w:gridCol w:w="2605"/>
        <w:gridCol w:w="1800"/>
        <w:gridCol w:w="2790"/>
        <w:gridCol w:w="2070"/>
      </w:tblGrid>
      <w:tr w:rsidR="004E535A" w14:paraId="27C894EE" w14:textId="77777777" w:rsidTr="004E535A">
        <w:tc>
          <w:tcPr>
            <w:tcW w:w="2605" w:type="dxa"/>
          </w:tcPr>
          <w:p w14:paraId="3D22A52A" w14:textId="77777777" w:rsid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color w:val="222222"/>
                <w:sz w:val="24"/>
                <w:szCs w:val="24"/>
              </w:rPr>
              <w:t>Board Member Name</w:t>
            </w:r>
          </w:p>
        </w:tc>
        <w:tc>
          <w:tcPr>
            <w:tcW w:w="1800" w:type="dxa"/>
          </w:tcPr>
          <w:p w14:paraId="7526FF77" w14:textId="77777777" w:rsid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color w:val="222222"/>
                <w:sz w:val="24"/>
                <w:szCs w:val="24"/>
              </w:rPr>
              <w:t>Independent</w:t>
            </w:r>
          </w:p>
        </w:tc>
        <w:tc>
          <w:tcPr>
            <w:tcW w:w="2790" w:type="dxa"/>
          </w:tcPr>
          <w:p w14:paraId="742375CF" w14:textId="77777777" w:rsid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color w:val="222222"/>
                <w:sz w:val="24"/>
                <w:szCs w:val="24"/>
              </w:rPr>
              <w:t>Potential for Conflict</w:t>
            </w:r>
          </w:p>
        </w:tc>
        <w:tc>
          <w:tcPr>
            <w:tcW w:w="2070" w:type="dxa"/>
          </w:tcPr>
          <w:p w14:paraId="0F6B7087" w14:textId="77777777" w:rsid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color w:val="222222"/>
                <w:sz w:val="24"/>
                <w:szCs w:val="24"/>
              </w:rPr>
              <w:t>Revision Needed</w:t>
            </w:r>
          </w:p>
        </w:tc>
      </w:tr>
      <w:tr w:rsidR="004E535A" w14:paraId="56C4EE1C" w14:textId="77777777" w:rsidTr="004E535A">
        <w:tc>
          <w:tcPr>
            <w:tcW w:w="2605" w:type="dxa"/>
          </w:tcPr>
          <w:p w14:paraId="5506368A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Ann Morse Abdella</w:t>
            </w:r>
          </w:p>
        </w:tc>
        <w:tc>
          <w:tcPr>
            <w:tcW w:w="1800" w:type="dxa"/>
          </w:tcPr>
          <w:p w14:paraId="6A67424B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</w:t>
            </w:r>
            <w:r w:rsidRPr="004E535A"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es</w:t>
            </w:r>
          </w:p>
        </w:tc>
        <w:tc>
          <w:tcPr>
            <w:tcW w:w="2790" w:type="dxa"/>
          </w:tcPr>
          <w:p w14:paraId="1667223F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None disclosed</w:t>
            </w:r>
          </w:p>
        </w:tc>
        <w:tc>
          <w:tcPr>
            <w:tcW w:w="2070" w:type="dxa"/>
          </w:tcPr>
          <w:p w14:paraId="0D998D0D" w14:textId="77777777" w:rsid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4E535A" w14:paraId="34B00D9A" w14:textId="77777777" w:rsidTr="004E535A">
        <w:tc>
          <w:tcPr>
            <w:tcW w:w="2605" w:type="dxa"/>
          </w:tcPr>
          <w:p w14:paraId="5BEF7F76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Ann Battaglia</w:t>
            </w:r>
          </w:p>
        </w:tc>
        <w:tc>
          <w:tcPr>
            <w:tcW w:w="1800" w:type="dxa"/>
          </w:tcPr>
          <w:p w14:paraId="0DF9C32A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14:paraId="41C0C7F2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Appropriation</w:t>
            </w:r>
          </w:p>
        </w:tc>
        <w:tc>
          <w:tcPr>
            <w:tcW w:w="2070" w:type="dxa"/>
          </w:tcPr>
          <w:p w14:paraId="1BC376C4" w14:textId="77777777" w:rsid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4E535A" w14:paraId="47726FFA" w14:textId="77777777" w:rsidTr="004E535A">
        <w:tc>
          <w:tcPr>
            <w:tcW w:w="2605" w:type="dxa"/>
          </w:tcPr>
          <w:p w14:paraId="6106A2F6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Barry Brogan</w:t>
            </w:r>
          </w:p>
        </w:tc>
        <w:tc>
          <w:tcPr>
            <w:tcW w:w="1800" w:type="dxa"/>
          </w:tcPr>
          <w:p w14:paraId="56A6A549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 xml:space="preserve">No </w:t>
            </w:r>
          </w:p>
        </w:tc>
        <w:tc>
          <w:tcPr>
            <w:tcW w:w="2790" w:type="dxa"/>
          </w:tcPr>
          <w:p w14:paraId="521FCD44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Appropriation</w:t>
            </w:r>
          </w:p>
        </w:tc>
        <w:tc>
          <w:tcPr>
            <w:tcW w:w="2070" w:type="dxa"/>
          </w:tcPr>
          <w:p w14:paraId="29128B30" w14:textId="77777777" w:rsid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</w:tr>
      <w:tr w:rsidR="004E535A" w14:paraId="5EFE6093" w14:textId="77777777" w:rsidTr="004E535A">
        <w:tc>
          <w:tcPr>
            <w:tcW w:w="2605" w:type="dxa"/>
          </w:tcPr>
          <w:p w14:paraId="0C3EA4DD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Alison Coates</w:t>
            </w:r>
          </w:p>
        </w:tc>
        <w:tc>
          <w:tcPr>
            <w:tcW w:w="1800" w:type="dxa"/>
          </w:tcPr>
          <w:p w14:paraId="5A4759FF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2790" w:type="dxa"/>
          </w:tcPr>
          <w:p w14:paraId="7E546FD0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None disclosed</w:t>
            </w:r>
          </w:p>
        </w:tc>
        <w:tc>
          <w:tcPr>
            <w:tcW w:w="2070" w:type="dxa"/>
          </w:tcPr>
          <w:p w14:paraId="08527926" w14:textId="77777777" w:rsid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4E535A" w14:paraId="7FA05DCC" w14:textId="77777777" w:rsidTr="004E535A">
        <w:tc>
          <w:tcPr>
            <w:tcW w:w="2605" w:type="dxa"/>
          </w:tcPr>
          <w:p w14:paraId="5FCBC2F7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Charlotte Crawford</w:t>
            </w:r>
          </w:p>
        </w:tc>
        <w:tc>
          <w:tcPr>
            <w:tcW w:w="1800" w:type="dxa"/>
          </w:tcPr>
          <w:p w14:paraId="27035639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 xml:space="preserve">No </w:t>
            </w:r>
          </w:p>
        </w:tc>
        <w:tc>
          <w:tcPr>
            <w:tcW w:w="2790" w:type="dxa"/>
          </w:tcPr>
          <w:p w14:paraId="460F900A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Appropriation</w:t>
            </w:r>
          </w:p>
        </w:tc>
        <w:tc>
          <w:tcPr>
            <w:tcW w:w="2070" w:type="dxa"/>
          </w:tcPr>
          <w:p w14:paraId="5E15A679" w14:textId="77777777" w:rsid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</w:tr>
      <w:tr w:rsidR="004E535A" w14:paraId="358E2F16" w14:textId="77777777" w:rsidTr="004E535A">
        <w:tc>
          <w:tcPr>
            <w:tcW w:w="2605" w:type="dxa"/>
          </w:tcPr>
          <w:p w14:paraId="463B6640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Anthony D’Agostino</w:t>
            </w:r>
          </w:p>
        </w:tc>
        <w:tc>
          <w:tcPr>
            <w:tcW w:w="1800" w:type="dxa"/>
          </w:tcPr>
          <w:p w14:paraId="6FCE8AED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2790" w:type="dxa"/>
          </w:tcPr>
          <w:p w14:paraId="61B49298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None disclosed</w:t>
            </w:r>
          </w:p>
        </w:tc>
        <w:tc>
          <w:tcPr>
            <w:tcW w:w="2070" w:type="dxa"/>
          </w:tcPr>
          <w:p w14:paraId="6768ABA8" w14:textId="77777777" w:rsid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453EBA" w:rsidRPr="004E535A" w14:paraId="3001B9E6" w14:textId="77777777" w:rsidTr="006F1A08">
        <w:tc>
          <w:tcPr>
            <w:tcW w:w="2605" w:type="dxa"/>
          </w:tcPr>
          <w:p w14:paraId="2AB13DC7" w14:textId="77777777" w:rsidR="00453EBA" w:rsidRPr="00453EBA" w:rsidRDefault="00453EB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 w:rsidRPr="00453EBA"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Scott Emery</w:t>
            </w:r>
          </w:p>
        </w:tc>
        <w:tc>
          <w:tcPr>
            <w:tcW w:w="6660" w:type="dxa"/>
            <w:gridSpan w:val="3"/>
          </w:tcPr>
          <w:p w14:paraId="6C9BCC83" w14:textId="77777777" w:rsidR="00453EBA" w:rsidRPr="00453EBA" w:rsidRDefault="00453EBA" w:rsidP="00453EBA">
            <w:pPr>
              <w:pStyle w:val="ListParagraph"/>
              <w:spacing w:after="120"/>
              <w:ind w:left="0"/>
              <w:contextualSpacing w:val="0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 w:rsidRPr="00453EBA"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Form not submitted</w:t>
            </w:r>
          </w:p>
        </w:tc>
      </w:tr>
      <w:tr w:rsidR="004E535A" w:rsidRPr="004E535A" w14:paraId="7331DE0A" w14:textId="77777777" w:rsidTr="004E535A">
        <w:tc>
          <w:tcPr>
            <w:tcW w:w="2605" w:type="dxa"/>
          </w:tcPr>
          <w:p w14:paraId="4D456D38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Helen Evans</w:t>
            </w:r>
          </w:p>
        </w:tc>
        <w:tc>
          <w:tcPr>
            <w:tcW w:w="1800" w:type="dxa"/>
          </w:tcPr>
          <w:p w14:paraId="7B7BCDD0" w14:textId="77777777" w:rsidR="004E535A" w:rsidRPr="004E535A" w:rsidRDefault="00F22324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14:paraId="5793A7E9" w14:textId="77777777" w:rsidR="004E535A" w:rsidRPr="004E535A" w:rsidRDefault="00F22324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Appropriation</w:t>
            </w:r>
          </w:p>
        </w:tc>
        <w:tc>
          <w:tcPr>
            <w:tcW w:w="2070" w:type="dxa"/>
          </w:tcPr>
          <w:p w14:paraId="569D7F84" w14:textId="77777777" w:rsidR="004E535A" w:rsidRPr="004E535A" w:rsidRDefault="004E535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</w:tr>
      <w:tr w:rsidR="00453EBA" w:rsidRPr="004E535A" w14:paraId="06AE1FC6" w14:textId="77777777" w:rsidTr="004A0922">
        <w:tc>
          <w:tcPr>
            <w:tcW w:w="2605" w:type="dxa"/>
          </w:tcPr>
          <w:p w14:paraId="5B2025D5" w14:textId="77777777" w:rsidR="00453EBA" w:rsidRPr="00453EBA" w:rsidRDefault="00453EBA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 w:rsidRPr="00453EBA"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Richard Kazel</w:t>
            </w:r>
          </w:p>
        </w:tc>
        <w:tc>
          <w:tcPr>
            <w:tcW w:w="6660" w:type="dxa"/>
            <w:gridSpan w:val="3"/>
          </w:tcPr>
          <w:p w14:paraId="7B58547C" w14:textId="77777777" w:rsidR="00453EBA" w:rsidRPr="00453EBA" w:rsidRDefault="00453EBA" w:rsidP="00453EBA">
            <w:pPr>
              <w:pStyle w:val="ListParagraph"/>
              <w:spacing w:after="120"/>
              <w:ind w:left="0"/>
              <w:contextualSpacing w:val="0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 w:rsidRPr="00453EBA"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Form not submitted</w:t>
            </w:r>
          </w:p>
        </w:tc>
      </w:tr>
      <w:tr w:rsidR="004E535A" w:rsidRPr="004E535A" w14:paraId="7896C0DA" w14:textId="77777777" w:rsidTr="004E535A">
        <w:tc>
          <w:tcPr>
            <w:tcW w:w="2605" w:type="dxa"/>
          </w:tcPr>
          <w:p w14:paraId="610592D2" w14:textId="77777777" w:rsidR="004E535A" w:rsidRPr="004E535A" w:rsidRDefault="00F22324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Nancy McGraw</w:t>
            </w:r>
          </w:p>
        </w:tc>
        <w:tc>
          <w:tcPr>
            <w:tcW w:w="1800" w:type="dxa"/>
          </w:tcPr>
          <w:p w14:paraId="2DDE5C5B" w14:textId="77777777" w:rsidR="004E535A" w:rsidRPr="004E535A" w:rsidRDefault="00F22324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 xml:space="preserve">No </w:t>
            </w:r>
          </w:p>
        </w:tc>
        <w:tc>
          <w:tcPr>
            <w:tcW w:w="2790" w:type="dxa"/>
          </w:tcPr>
          <w:p w14:paraId="4689CF46" w14:textId="77777777" w:rsidR="004E535A" w:rsidRPr="004E535A" w:rsidRDefault="00F22324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Appropriation</w:t>
            </w:r>
          </w:p>
        </w:tc>
        <w:tc>
          <w:tcPr>
            <w:tcW w:w="2070" w:type="dxa"/>
          </w:tcPr>
          <w:p w14:paraId="2FE17D75" w14:textId="77777777" w:rsidR="004E535A" w:rsidRPr="004E535A" w:rsidRDefault="00F22324" w:rsidP="004E53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</w:tr>
      <w:tr w:rsidR="00F22324" w:rsidRPr="004E535A" w14:paraId="3ACC9ECB" w14:textId="77777777" w:rsidTr="004E535A">
        <w:tc>
          <w:tcPr>
            <w:tcW w:w="2605" w:type="dxa"/>
          </w:tcPr>
          <w:p w14:paraId="4A7152BF" w14:textId="77777777" w:rsidR="00F22324" w:rsidRPr="004E535A" w:rsidRDefault="00F22324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Bryan O’Donovan</w:t>
            </w:r>
          </w:p>
        </w:tc>
        <w:tc>
          <w:tcPr>
            <w:tcW w:w="1800" w:type="dxa"/>
          </w:tcPr>
          <w:p w14:paraId="7880446C" w14:textId="77777777" w:rsidR="00F22324" w:rsidRPr="004E535A" w:rsidRDefault="00F22324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 xml:space="preserve">No </w:t>
            </w:r>
          </w:p>
        </w:tc>
        <w:tc>
          <w:tcPr>
            <w:tcW w:w="2790" w:type="dxa"/>
          </w:tcPr>
          <w:p w14:paraId="6BCDD7AC" w14:textId="77777777" w:rsidR="00F22324" w:rsidRPr="004E535A" w:rsidRDefault="00F22324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Appropriation</w:t>
            </w:r>
          </w:p>
        </w:tc>
        <w:tc>
          <w:tcPr>
            <w:tcW w:w="2070" w:type="dxa"/>
          </w:tcPr>
          <w:p w14:paraId="52D7C5D0" w14:textId="77777777" w:rsidR="00F22324" w:rsidRPr="004E535A" w:rsidRDefault="00F22324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</w:tr>
      <w:tr w:rsidR="00F22324" w:rsidRPr="004E535A" w14:paraId="18F61BE2" w14:textId="77777777" w:rsidTr="004E535A">
        <w:tc>
          <w:tcPr>
            <w:tcW w:w="2605" w:type="dxa"/>
          </w:tcPr>
          <w:p w14:paraId="56F4B09B" w14:textId="77777777" w:rsidR="00F22324" w:rsidRPr="004E535A" w:rsidRDefault="00745F67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Gertrude O’Sullivan</w:t>
            </w:r>
          </w:p>
        </w:tc>
        <w:tc>
          <w:tcPr>
            <w:tcW w:w="1800" w:type="dxa"/>
          </w:tcPr>
          <w:p w14:paraId="04280281" w14:textId="77777777" w:rsidR="00F22324" w:rsidRPr="004E535A" w:rsidRDefault="00745F67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2790" w:type="dxa"/>
          </w:tcPr>
          <w:p w14:paraId="0DF4BA53" w14:textId="77777777" w:rsidR="00F22324" w:rsidRPr="004E535A" w:rsidRDefault="00745F67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Transaction</w:t>
            </w:r>
          </w:p>
        </w:tc>
        <w:tc>
          <w:tcPr>
            <w:tcW w:w="2070" w:type="dxa"/>
          </w:tcPr>
          <w:p w14:paraId="009CC31F" w14:textId="77777777" w:rsidR="00F22324" w:rsidRPr="004E535A" w:rsidRDefault="00745F67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F22324" w:rsidRPr="004E535A" w14:paraId="7C3337D4" w14:textId="77777777" w:rsidTr="004E535A">
        <w:tc>
          <w:tcPr>
            <w:tcW w:w="2605" w:type="dxa"/>
          </w:tcPr>
          <w:p w14:paraId="3498799B" w14:textId="77777777" w:rsidR="00F22324" w:rsidRPr="004E535A" w:rsidRDefault="00745F67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Claire Parde</w:t>
            </w:r>
          </w:p>
        </w:tc>
        <w:tc>
          <w:tcPr>
            <w:tcW w:w="1800" w:type="dxa"/>
          </w:tcPr>
          <w:p w14:paraId="587DFFBE" w14:textId="77777777" w:rsidR="00F22324" w:rsidRPr="004E535A" w:rsidRDefault="00745F67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14:paraId="74C908B4" w14:textId="77777777" w:rsidR="00F22324" w:rsidRPr="004E535A" w:rsidRDefault="00745F67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Appropriation</w:t>
            </w:r>
          </w:p>
        </w:tc>
        <w:tc>
          <w:tcPr>
            <w:tcW w:w="2070" w:type="dxa"/>
          </w:tcPr>
          <w:p w14:paraId="5F5FE078" w14:textId="77777777" w:rsidR="00F22324" w:rsidRPr="004E535A" w:rsidRDefault="00745F67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F22324" w:rsidRPr="004E535A" w14:paraId="07DAADFF" w14:textId="77777777" w:rsidTr="004E535A">
        <w:tc>
          <w:tcPr>
            <w:tcW w:w="2605" w:type="dxa"/>
          </w:tcPr>
          <w:p w14:paraId="53F1B0DB" w14:textId="77777777" w:rsidR="00F22324" w:rsidRPr="004E535A" w:rsidRDefault="00745F67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Paul Pettit</w:t>
            </w:r>
          </w:p>
        </w:tc>
        <w:tc>
          <w:tcPr>
            <w:tcW w:w="1800" w:type="dxa"/>
          </w:tcPr>
          <w:p w14:paraId="7A1AB0AD" w14:textId="77777777" w:rsidR="00F22324" w:rsidRPr="004E535A" w:rsidRDefault="00745F67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2790" w:type="dxa"/>
          </w:tcPr>
          <w:p w14:paraId="6CF8C4FF" w14:textId="77777777" w:rsidR="00F22324" w:rsidRPr="004E535A" w:rsidRDefault="00745F67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None disclosed</w:t>
            </w:r>
          </w:p>
        </w:tc>
        <w:tc>
          <w:tcPr>
            <w:tcW w:w="2070" w:type="dxa"/>
          </w:tcPr>
          <w:p w14:paraId="1EAA570F" w14:textId="77777777" w:rsidR="00F22324" w:rsidRPr="004E535A" w:rsidRDefault="00745F67" w:rsidP="00F223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745F67" w:rsidRPr="004E535A" w14:paraId="403FAB43" w14:textId="77777777" w:rsidTr="004E535A">
        <w:tc>
          <w:tcPr>
            <w:tcW w:w="2605" w:type="dxa"/>
          </w:tcPr>
          <w:p w14:paraId="6B51D76A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Michael Pease</w:t>
            </w:r>
          </w:p>
        </w:tc>
        <w:tc>
          <w:tcPr>
            <w:tcW w:w="1800" w:type="dxa"/>
          </w:tcPr>
          <w:p w14:paraId="3DC1FE29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2790" w:type="dxa"/>
          </w:tcPr>
          <w:p w14:paraId="56404016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None disclosed</w:t>
            </w:r>
          </w:p>
        </w:tc>
        <w:tc>
          <w:tcPr>
            <w:tcW w:w="2070" w:type="dxa"/>
          </w:tcPr>
          <w:p w14:paraId="79E779FC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745F67" w:rsidRPr="004E535A" w14:paraId="1540CAF8" w14:textId="77777777" w:rsidTr="004E535A">
        <w:tc>
          <w:tcPr>
            <w:tcW w:w="2605" w:type="dxa"/>
          </w:tcPr>
          <w:p w14:paraId="659A06C6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Mandy Qualls</w:t>
            </w:r>
          </w:p>
        </w:tc>
        <w:tc>
          <w:tcPr>
            <w:tcW w:w="1800" w:type="dxa"/>
          </w:tcPr>
          <w:p w14:paraId="6102C72C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 xml:space="preserve">No </w:t>
            </w:r>
          </w:p>
        </w:tc>
        <w:tc>
          <w:tcPr>
            <w:tcW w:w="2790" w:type="dxa"/>
          </w:tcPr>
          <w:p w14:paraId="429FDCBE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HWNY</w:t>
            </w:r>
          </w:p>
        </w:tc>
        <w:tc>
          <w:tcPr>
            <w:tcW w:w="2070" w:type="dxa"/>
          </w:tcPr>
          <w:p w14:paraId="09E4453C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</w:tr>
      <w:tr w:rsidR="00745F67" w:rsidRPr="004E535A" w14:paraId="272BF2D9" w14:textId="77777777" w:rsidTr="004E535A">
        <w:tc>
          <w:tcPr>
            <w:tcW w:w="2605" w:type="dxa"/>
          </w:tcPr>
          <w:p w14:paraId="71B73A19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Victoria Reid</w:t>
            </w:r>
          </w:p>
        </w:tc>
        <w:tc>
          <w:tcPr>
            <w:tcW w:w="1800" w:type="dxa"/>
          </w:tcPr>
          <w:p w14:paraId="1D3CBF27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14:paraId="3E7E0E90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Appropriation</w:t>
            </w:r>
          </w:p>
        </w:tc>
        <w:tc>
          <w:tcPr>
            <w:tcW w:w="2070" w:type="dxa"/>
          </w:tcPr>
          <w:p w14:paraId="05018A86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</w:tr>
      <w:tr w:rsidR="00745F67" w:rsidRPr="004E535A" w14:paraId="7E7F6D2E" w14:textId="77777777" w:rsidTr="004E535A">
        <w:tc>
          <w:tcPr>
            <w:tcW w:w="2605" w:type="dxa"/>
          </w:tcPr>
          <w:p w14:paraId="5C104333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Carrie Roseamelia</w:t>
            </w:r>
          </w:p>
        </w:tc>
        <w:tc>
          <w:tcPr>
            <w:tcW w:w="1800" w:type="dxa"/>
          </w:tcPr>
          <w:p w14:paraId="76EEE998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14:paraId="468465E7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HWNY</w:t>
            </w:r>
          </w:p>
        </w:tc>
        <w:tc>
          <w:tcPr>
            <w:tcW w:w="2070" w:type="dxa"/>
          </w:tcPr>
          <w:p w14:paraId="60462828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</w:tr>
      <w:tr w:rsidR="00453EBA" w:rsidRPr="004E535A" w14:paraId="683DC812" w14:textId="77777777" w:rsidTr="00B8742A">
        <w:tc>
          <w:tcPr>
            <w:tcW w:w="2605" w:type="dxa"/>
          </w:tcPr>
          <w:p w14:paraId="798C7811" w14:textId="77777777" w:rsidR="00453EBA" w:rsidRPr="00453EBA" w:rsidRDefault="00453EBA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 w:rsidRPr="00453EBA"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Jack Salo</w:t>
            </w:r>
          </w:p>
        </w:tc>
        <w:tc>
          <w:tcPr>
            <w:tcW w:w="6660" w:type="dxa"/>
            <w:gridSpan w:val="3"/>
          </w:tcPr>
          <w:p w14:paraId="1CE715D8" w14:textId="77777777" w:rsidR="00453EBA" w:rsidRPr="00453EBA" w:rsidRDefault="00453EBA" w:rsidP="00453EBA">
            <w:pPr>
              <w:pStyle w:val="ListParagraph"/>
              <w:spacing w:after="120"/>
              <w:ind w:left="0"/>
              <w:contextualSpacing w:val="0"/>
              <w:rPr>
                <w:rFonts w:ascii="Cambria" w:eastAsia="Times New Roman" w:hAnsi="Cambria" w:cs="Arial"/>
                <w:bCs/>
                <w:color w:val="F2F2F2" w:themeColor="background1" w:themeShade="F2"/>
                <w:sz w:val="24"/>
                <w:szCs w:val="24"/>
              </w:rPr>
            </w:pPr>
            <w:r w:rsidRPr="00453EBA"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Form not submitted</w:t>
            </w:r>
          </w:p>
        </w:tc>
      </w:tr>
      <w:tr w:rsidR="00745F67" w:rsidRPr="004E535A" w14:paraId="010BCA68" w14:textId="77777777" w:rsidTr="004E535A">
        <w:tc>
          <w:tcPr>
            <w:tcW w:w="2605" w:type="dxa"/>
          </w:tcPr>
          <w:p w14:paraId="25315B1E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Mary Zelazny</w:t>
            </w:r>
          </w:p>
        </w:tc>
        <w:tc>
          <w:tcPr>
            <w:tcW w:w="1800" w:type="dxa"/>
          </w:tcPr>
          <w:p w14:paraId="71815C0C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2790" w:type="dxa"/>
          </w:tcPr>
          <w:p w14:paraId="0AB52383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None disclosed</w:t>
            </w:r>
          </w:p>
        </w:tc>
        <w:tc>
          <w:tcPr>
            <w:tcW w:w="2070" w:type="dxa"/>
          </w:tcPr>
          <w:p w14:paraId="62200279" w14:textId="77777777" w:rsidR="00745F67" w:rsidRPr="004E535A" w:rsidRDefault="00745F67" w:rsidP="00745F6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222222"/>
                <w:sz w:val="24"/>
                <w:szCs w:val="24"/>
              </w:rPr>
              <w:t>No</w:t>
            </w:r>
          </w:p>
        </w:tc>
      </w:tr>
    </w:tbl>
    <w:p w14:paraId="3C60A138" w14:textId="77777777" w:rsidR="00A135ED" w:rsidRPr="00A135ED" w:rsidRDefault="00A135ED" w:rsidP="00453EBA">
      <w:pPr>
        <w:pStyle w:val="ListParagraph"/>
        <w:shd w:val="clear" w:color="auto" w:fill="FFFFFF"/>
        <w:spacing w:before="120" w:after="120" w:line="240" w:lineRule="auto"/>
        <w:ind w:left="360"/>
        <w:contextualSpacing w:val="0"/>
        <w:rPr>
          <w:rFonts w:ascii="Cambria" w:eastAsia="Times New Roman" w:hAnsi="Cambria" w:cs="Arial"/>
          <w:bCs/>
          <w:color w:val="222222"/>
          <w:sz w:val="24"/>
          <w:szCs w:val="24"/>
        </w:rPr>
      </w:pPr>
      <w:r w:rsidRPr="00453EBA">
        <w:rPr>
          <w:rFonts w:ascii="Cambria" w:eastAsia="Times New Roman" w:hAnsi="Cambria" w:cs="Arial"/>
          <w:b/>
          <w:bCs/>
          <w:i/>
          <w:iCs/>
          <w:color w:val="222222"/>
          <w:sz w:val="24"/>
          <w:szCs w:val="24"/>
        </w:rPr>
        <w:t>Action:</w:t>
      </w:r>
      <w:r w:rsidRPr="00453EBA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 xml:space="preserve"> 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Claire will </w:t>
      </w:r>
      <w:r w:rsidR="00453EBA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contact those members who have not yet completed/submitted their forms with a request to do so.  She will also contact the many members who must update their forms. </w:t>
      </w:r>
    </w:p>
    <w:p w14:paraId="6215A5FA" w14:textId="77777777" w:rsidR="0057282C" w:rsidRPr="00453EBA" w:rsidRDefault="0057282C" w:rsidP="00194393">
      <w:pPr>
        <w:pStyle w:val="ListParagraph"/>
        <w:shd w:val="clear" w:color="auto" w:fill="FFFFFF"/>
        <w:spacing w:after="0" w:line="240" w:lineRule="auto"/>
        <w:contextualSpacing w:val="0"/>
        <w:rPr>
          <w:rFonts w:ascii="Cambria" w:eastAsia="Times New Roman" w:hAnsi="Cambria" w:cs="Arial"/>
          <w:color w:val="222222"/>
          <w:sz w:val="18"/>
          <w:szCs w:val="24"/>
        </w:rPr>
      </w:pPr>
    </w:p>
    <w:p w14:paraId="738D5BCE" w14:textId="77777777" w:rsidR="00DF7FDB" w:rsidRPr="001C52E2" w:rsidRDefault="006F53BE" w:rsidP="00194393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22222"/>
          <w:sz w:val="24"/>
          <w:szCs w:val="24"/>
        </w:rPr>
      </w:pPr>
      <w:r w:rsidRPr="006F53BE">
        <w:rPr>
          <w:rFonts w:ascii="Cambria" w:eastAsia="Times New Roman" w:hAnsi="Cambria" w:cstheme="minorHAnsi"/>
          <w:b/>
          <w:color w:val="222222"/>
          <w:sz w:val="24"/>
          <w:szCs w:val="24"/>
        </w:rPr>
        <w:t>Adjournment</w:t>
      </w:r>
      <w:r w:rsidR="00383A9A">
        <w:rPr>
          <w:rFonts w:ascii="Cambria" w:eastAsia="Times New Roman" w:hAnsi="Cambria" w:cstheme="minorHAnsi"/>
          <w:b/>
          <w:color w:val="222222"/>
          <w:sz w:val="24"/>
          <w:szCs w:val="24"/>
        </w:rPr>
        <w:t xml:space="preserve">:  </w:t>
      </w:r>
      <w:r w:rsidR="00441321">
        <w:rPr>
          <w:rFonts w:ascii="Cambria" w:eastAsia="Times New Roman" w:hAnsi="Cambria" w:cstheme="minorHAnsi"/>
          <w:color w:val="222222"/>
          <w:sz w:val="24"/>
          <w:szCs w:val="24"/>
        </w:rPr>
        <w:t>The m</w:t>
      </w:r>
      <w:r w:rsidR="002E3701" w:rsidRPr="001C52E2">
        <w:rPr>
          <w:rFonts w:ascii="Cambria" w:eastAsia="Times New Roman" w:hAnsi="Cambria" w:cstheme="minorHAnsi"/>
          <w:color w:val="222222"/>
          <w:sz w:val="24"/>
          <w:szCs w:val="24"/>
        </w:rPr>
        <w:t xml:space="preserve">eeting adjourned at </w:t>
      </w:r>
      <w:r w:rsidR="00247671">
        <w:rPr>
          <w:rFonts w:ascii="Cambria" w:eastAsia="Times New Roman" w:hAnsi="Cambria" w:cstheme="minorHAnsi"/>
          <w:color w:val="222222"/>
          <w:sz w:val="24"/>
          <w:szCs w:val="24"/>
        </w:rPr>
        <w:t>1</w:t>
      </w:r>
      <w:r w:rsidR="00A135ED">
        <w:rPr>
          <w:rFonts w:ascii="Cambria" w:eastAsia="Times New Roman" w:hAnsi="Cambria" w:cstheme="minorHAnsi"/>
          <w:color w:val="222222"/>
          <w:sz w:val="24"/>
          <w:szCs w:val="24"/>
        </w:rPr>
        <w:t>1:50</w:t>
      </w:r>
      <w:r w:rsidR="00383A9A">
        <w:rPr>
          <w:rFonts w:ascii="Cambria" w:eastAsia="Times New Roman" w:hAnsi="Cambria" w:cstheme="minorHAnsi"/>
          <w:color w:val="222222"/>
          <w:sz w:val="24"/>
          <w:szCs w:val="24"/>
        </w:rPr>
        <w:t xml:space="preserve"> </w:t>
      </w:r>
      <w:r w:rsidR="00A135ED">
        <w:rPr>
          <w:rFonts w:ascii="Cambria" w:eastAsia="Times New Roman" w:hAnsi="Cambria" w:cstheme="minorHAnsi"/>
          <w:color w:val="222222"/>
          <w:sz w:val="24"/>
          <w:szCs w:val="24"/>
        </w:rPr>
        <w:t>a</w:t>
      </w:r>
      <w:r w:rsidR="00383A9A">
        <w:rPr>
          <w:rFonts w:ascii="Cambria" w:eastAsia="Times New Roman" w:hAnsi="Cambria" w:cstheme="minorHAnsi"/>
          <w:color w:val="222222"/>
          <w:sz w:val="24"/>
          <w:szCs w:val="24"/>
        </w:rPr>
        <w:t>.</w:t>
      </w:r>
      <w:r w:rsidR="00247671">
        <w:rPr>
          <w:rFonts w:ascii="Cambria" w:eastAsia="Times New Roman" w:hAnsi="Cambria" w:cstheme="minorHAnsi"/>
          <w:color w:val="222222"/>
          <w:sz w:val="24"/>
          <w:szCs w:val="24"/>
        </w:rPr>
        <w:t>m.</w:t>
      </w:r>
    </w:p>
    <w:p w14:paraId="1107F4EF" w14:textId="77777777" w:rsidR="00441321" w:rsidRDefault="00441321" w:rsidP="0019439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</w:p>
    <w:p w14:paraId="794C3B7A" w14:textId="77777777" w:rsidR="00711317" w:rsidRDefault="00711317" w:rsidP="001943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Next Meeting</w:t>
      </w:r>
      <w:r w:rsidR="00383A9A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:   </w:t>
      </w:r>
      <w:r w:rsidR="00A135ED" w:rsidRPr="00A135ED">
        <w:rPr>
          <w:rFonts w:ascii="Cambria" w:eastAsia="Times New Roman" w:hAnsi="Cambria" w:cs="Arial"/>
          <w:bCs/>
          <w:color w:val="222222"/>
          <w:sz w:val="24"/>
          <w:szCs w:val="24"/>
        </w:rPr>
        <w:t>December 21st</w:t>
      </w:r>
      <w:r w:rsidR="00D85946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Pr="001C52E2">
        <w:rPr>
          <w:rFonts w:ascii="Cambria" w:eastAsia="Times New Roman" w:hAnsi="Cambria" w:cs="Arial"/>
          <w:color w:val="222222"/>
          <w:sz w:val="24"/>
          <w:szCs w:val="24"/>
        </w:rPr>
        <w:t>at 11</w:t>
      </w:r>
      <w:r w:rsidR="006F53BE">
        <w:rPr>
          <w:rFonts w:ascii="Cambria" w:eastAsia="Times New Roman" w:hAnsi="Cambria" w:cs="Arial"/>
          <w:color w:val="222222"/>
          <w:sz w:val="24"/>
          <w:szCs w:val="24"/>
        </w:rPr>
        <w:t xml:space="preserve"> a.m.</w:t>
      </w:r>
    </w:p>
    <w:p w14:paraId="7C92C289" w14:textId="77777777" w:rsidR="00295E9D" w:rsidRDefault="00441321" w:rsidP="00453EBA">
      <w:pPr>
        <w:shd w:val="clear" w:color="auto" w:fill="FFFFFF"/>
        <w:spacing w:after="0" w:line="240" w:lineRule="auto"/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                                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 xml:space="preserve">Tentative Agenda Item: </w:t>
      </w:r>
      <w:r w:rsidR="007640F1" w:rsidRPr="007640F1">
        <w:rPr>
          <w:rFonts w:ascii="Cambria" w:eastAsia="Times New Roman" w:hAnsi="Cambria" w:cs="Arial"/>
          <w:color w:val="222222"/>
          <w:sz w:val="24"/>
          <w:szCs w:val="24"/>
        </w:rPr>
        <w:t xml:space="preserve">Review </w:t>
      </w:r>
      <w:r w:rsidR="00A135ED">
        <w:rPr>
          <w:rFonts w:ascii="Cambria" w:eastAsia="Times New Roman" w:hAnsi="Cambria" w:cs="Arial"/>
          <w:color w:val="222222"/>
          <w:sz w:val="24"/>
          <w:szCs w:val="24"/>
        </w:rPr>
        <w:t xml:space="preserve">Remaining </w:t>
      </w:r>
      <w:r w:rsidR="007640F1" w:rsidRPr="007640F1">
        <w:rPr>
          <w:rFonts w:ascii="Cambria" w:eastAsia="Times New Roman" w:hAnsi="Cambria" w:cs="Arial"/>
          <w:color w:val="222222"/>
          <w:sz w:val="24"/>
          <w:szCs w:val="24"/>
        </w:rPr>
        <w:t>Disclosure Forms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sectPr w:rsidR="00295E9D" w:rsidSect="00132A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BA44F" w14:textId="77777777" w:rsidR="00AF35E2" w:rsidRDefault="00AF35E2" w:rsidP="00DF7FDB">
      <w:pPr>
        <w:spacing w:after="0" w:line="240" w:lineRule="auto"/>
      </w:pPr>
      <w:r>
        <w:separator/>
      </w:r>
    </w:p>
  </w:endnote>
  <w:endnote w:type="continuationSeparator" w:id="0">
    <w:p w14:paraId="0F012341" w14:textId="77777777" w:rsidR="00AF35E2" w:rsidRDefault="00AF35E2" w:rsidP="00DF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28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77C41" w14:textId="77777777" w:rsidR="00DF7FDB" w:rsidRDefault="00DF7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067899" w14:textId="77777777" w:rsidR="00DF7FDB" w:rsidRDefault="00DF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42AD" w14:textId="77777777" w:rsidR="00AF35E2" w:rsidRDefault="00AF35E2" w:rsidP="00DF7FDB">
      <w:pPr>
        <w:spacing w:after="0" w:line="240" w:lineRule="auto"/>
      </w:pPr>
      <w:r>
        <w:separator/>
      </w:r>
    </w:p>
  </w:footnote>
  <w:footnote w:type="continuationSeparator" w:id="0">
    <w:p w14:paraId="5650AE3F" w14:textId="77777777" w:rsidR="00AF35E2" w:rsidRDefault="00AF35E2" w:rsidP="00DF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4F9"/>
    <w:multiLevelType w:val="hybridMultilevel"/>
    <w:tmpl w:val="9BB29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1198B"/>
    <w:multiLevelType w:val="hybridMultilevel"/>
    <w:tmpl w:val="23DE8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4617E"/>
    <w:multiLevelType w:val="hybridMultilevel"/>
    <w:tmpl w:val="B5C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FFC"/>
    <w:multiLevelType w:val="hybridMultilevel"/>
    <w:tmpl w:val="B558A6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2B57C74"/>
    <w:multiLevelType w:val="hybridMultilevel"/>
    <w:tmpl w:val="DB1EC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A406A"/>
    <w:multiLevelType w:val="hybridMultilevel"/>
    <w:tmpl w:val="783A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19AA"/>
    <w:multiLevelType w:val="hybridMultilevel"/>
    <w:tmpl w:val="66C0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2E32"/>
    <w:multiLevelType w:val="hybridMultilevel"/>
    <w:tmpl w:val="E4D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5EE6"/>
    <w:multiLevelType w:val="hybridMultilevel"/>
    <w:tmpl w:val="E8F0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90489"/>
    <w:multiLevelType w:val="hybridMultilevel"/>
    <w:tmpl w:val="4252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25B9A"/>
    <w:multiLevelType w:val="hybridMultilevel"/>
    <w:tmpl w:val="F440E25E"/>
    <w:lvl w:ilvl="0" w:tplc="5A6C51E2">
      <w:numFmt w:val="bullet"/>
      <w:lvlText w:val="•"/>
      <w:lvlJc w:val="left"/>
      <w:pPr>
        <w:ind w:left="1080" w:hanging="72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62D63"/>
    <w:multiLevelType w:val="hybridMultilevel"/>
    <w:tmpl w:val="B97E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DB"/>
    <w:rsid w:val="000B740A"/>
    <w:rsid w:val="00132A6A"/>
    <w:rsid w:val="00147DCF"/>
    <w:rsid w:val="00194393"/>
    <w:rsid w:val="001C52E2"/>
    <w:rsid w:val="00202BC7"/>
    <w:rsid w:val="002109A4"/>
    <w:rsid w:val="00223423"/>
    <w:rsid w:val="00247671"/>
    <w:rsid w:val="00295E9D"/>
    <w:rsid w:val="002E3701"/>
    <w:rsid w:val="00320772"/>
    <w:rsid w:val="00383A9A"/>
    <w:rsid w:val="003E5BF6"/>
    <w:rsid w:val="00441321"/>
    <w:rsid w:val="00453EBA"/>
    <w:rsid w:val="0048774C"/>
    <w:rsid w:val="004B4209"/>
    <w:rsid w:val="004C7AC0"/>
    <w:rsid w:val="004E535A"/>
    <w:rsid w:val="00557592"/>
    <w:rsid w:val="0057282C"/>
    <w:rsid w:val="0068249A"/>
    <w:rsid w:val="006F53BE"/>
    <w:rsid w:val="00711317"/>
    <w:rsid w:val="00723DD5"/>
    <w:rsid w:val="00730F55"/>
    <w:rsid w:val="00745F67"/>
    <w:rsid w:val="00761B19"/>
    <w:rsid w:val="007640F1"/>
    <w:rsid w:val="00822DF1"/>
    <w:rsid w:val="00826C86"/>
    <w:rsid w:val="00885581"/>
    <w:rsid w:val="008A4499"/>
    <w:rsid w:val="008B0B72"/>
    <w:rsid w:val="009060E6"/>
    <w:rsid w:val="00934398"/>
    <w:rsid w:val="00A135ED"/>
    <w:rsid w:val="00A25BDE"/>
    <w:rsid w:val="00A96E3A"/>
    <w:rsid w:val="00AB702D"/>
    <w:rsid w:val="00AF35E2"/>
    <w:rsid w:val="00AF5DA8"/>
    <w:rsid w:val="00C167A3"/>
    <w:rsid w:val="00C33DD8"/>
    <w:rsid w:val="00C8391D"/>
    <w:rsid w:val="00D179ED"/>
    <w:rsid w:val="00D85946"/>
    <w:rsid w:val="00DF7FDB"/>
    <w:rsid w:val="00E26549"/>
    <w:rsid w:val="00E4681E"/>
    <w:rsid w:val="00E83F94"/>
    <w:rsid w:val="00EA5D2D"/>
    <w:rsid w:val="00EA6BB7"/>
    <w:rsid w:val="00EC6C92"/>
    <w:rsid w:val="00F06A04"/>
    <w:rsid w:val="00F22324"/>
    <w:rsid w:val="00F4510A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3555"/>
  <w15:chartTrackingRefBased/>
  <w15:docId w15:val="{630A596D-B7A2-4EC0-B3BB-0EFFDACD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DB"/>
  </w:style>
  <w:style w:type="paragraph" w:styleId="Footer">
    <w:name w:val="footer"/>
    <w:basedOn w:val="Normal"/>
    <w:link w:val="FooterChar"/>
    <w:uiPriority w:val="99"/>
    <w:unhideWhenUsed/>
    <w:rsid w:val="00DF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DB"/>
  </w:style>
  <w:style w:type="paragraph" w:styleId="ListParagraph">
    <w:name w:val="List Paragraph"/>
    <w:basedOn w:val="Normal"/>
    <w:uiPriority w:val="34"/>
    <w:qFormat/>
    <w:rsid w:val="006F53BE"/>
    <w:pPr>
      <w:ind w:left="720"/>
      <w:contextualSpacing/>
    </w:pPr>
  </w:style>
  <w:style w:type="table" w:styleId="TableGrid">
    <w:name w:val="Table Grid"/>
    <w:basedOn w:val="TableNormal"/>
    <w:uiPriority w:val="39"/>
    <w:rsid w:val="00A1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2</cp:revision>
  <cp:lastPrinted>2020-10-25T20:03:00Z</cp:lastPrinted>
  <dcterms:created xsi:type="dcterms:W3CDTF">2020-11-19T18:33:00Z</dcterms:created>
  <dcterms:modified xsi:type="dcterms:W3CDTF">2020-11-19T18:33:00Z</dcterms:modified>
</cp:coreProperties>
</file>