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5582" w14:textId="38039559" w:rsidR="00C16F01" w:rsidRDefault="00C16F01" w:rsidP="00C16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Governance Agenda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October 19, 2020</w:t>
      </w:r>
    </w:p>
    <w:p w14:paraId="0F80F9BA" w14:textId="77777777" w:rsidR="00C16F01" w:rsidRDefault="00C16F01" w:rsidP="00C16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0E29EF8" w14:textId="179A24C3" w:rsidR="00C16F01" w:rsidRPr="00C16F01" w:rsidRDefault="00C16F01" w:rsidP="00C16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F01">
        <w:rPr>
          <w:rFonts w:ascii="Arial" w:eastAsia="Times New Roman" w:hAnsi="Arial" w:cs="Arial"/>
          <w:color w:val="000000"/>
          <w:sz w:val="20"/>
          <w:szCs w:val="20"/>
        </w:rPr>
        <w:t>We have a jam-packed agenda that includes the following tasks (ordered by importance and/or time-sensitivity):</w:t>
      </w:r>
    </w:p>
    <w:p w14:paraId="20F9770C" w14:textId="77777777" w:rsidR="00C16F01" w:rsidRPr="00C16F01" w:rsidRDefault="00C16F01" w:rsidP="00C16F01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</w:rPr>
      </w:pPr>
      <w:r w:rsidRPr="00C16F01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C16F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Approving meeting minutes from the Governance Committee meeting of Monday, September 28</w:t>
      </w:r>
      <w:r w:rsidRPr="00C16F0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(see attached)</w:t>
      </w:r>
    </w:p>
    <w:p w14:paraId="1D58D0DE" w14:textId="77777777" w:rsidR="00C16F01" w:rsidRPr="00C16F01" w:rsidRDefault="00C16F01" w:rsidP="00C16F01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</w:rPr>
      </w:pPr>
      <w:r w:rsidRPr="00C16F01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C16F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Finalizing the 2020-2021 Governance Calendar, found here: </w:t>
      </w:r>
      <w:hyperlink r:id="rId4" w:tgtFrame="_blank" w:history="1">
        <w:r w:rsidRPr="00C16F01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>https://docs.google.com/document/d/1LKEgdgodHCMPpuOXVHTr_DWLKIyvsDO_A0Qhp8U0EHw/edit?usp=sharing</w:t>
        </w:r>
      </w:hyperlink>
    </w:p>
    <w:p w14:paraId="73518F64" w14:textId="77777777" w:rsidR="00C16F01" w:rsidRPr="00C16F01" w:rsidRDefault="00C16F01" w:rsidP="00C16F01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</w:rPr>
      </w:pPr>
      <w:r w:rsidRPr="00C16F01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C16F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Discussing the content and format of the November Board Training with Susan Weinrich of NYCON (joining us at 11:30)</w:t>
      </w:r>
    </w:p>
    <w:p w14:paraId="1AF6D8C1" w14:textId="77777777" w:rsidR="00C16F01" w:rsidRPr="00C16F01" w:rsidRDefault="00C16F01" w:rsidP="00C16F01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</w:rPr>
      </w:pPr>
      <w:r w:rsidRPr="00C16F01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C16F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Reviewing the Disclosure of Financial Interests Forms (available here:</w:t>
      </w:r>
      <w:r w:rsidRPr="00C16F01">
        <w:rPr>
          <w:rFonts w:ascii="Calibri" w:eastAsia="Times New Roman" w:hAnsi="Calibri" w:cs="Calibri"/>
          <w:color w:val="222222"/>
        </w:rPr>
        <w:t> </w:t>
      </w:r>
      <w:hyperlink r:id="rId5" w:tgtFrame="_blank" w:history="1">
        <w:r w:rsidRPr="00C16F01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https://drive.google.com/drive/u/1/folders/1-i-p4N964S8bKNGTUA-X-r4B5lTtFxYO</w:t>
        </w:r>
      </w:hyperlink>
      <w:r w:rsidRPr="00C16F01">
        <w:rPr>
          <w:rFonts w:ascii="Calibri" w:eastAsia="Times New Roman" w:hAnsi="Calibri" w:cs="Calibri"/>
          <w:color w:val="1F497D"/>
          <w:sz w:val="20"/>
          <w:szCs w:val="20"/>
        </w:rPr>
        <w:t>)</w:t>
      </w:r>
    </w:p>
    <w:p w14:paraId="0AE62D79" w14:textId="77777777" w:rsidR="00C16F01" w:rsidRPr="00C16F01" w:rsidRDefault="00C16F01" w:rsidP="00C16F01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</w:rPr>
      </w:pPr>
      <w:r w:rsidRPr="00C16F01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C16F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16F01">
        <w:rPr>
          <w:rFonts w:ascii="Calibri" w:eastAsia="Times New Roman" w:hAnsi="Calibri" w:cs="Calibri"/>
          <w:color w:val="000000"/>
          <w:sz w:val="20"/>
          <w:szCs w:val="20"/>
        </w:rPr>
        <w:t>Discussing updates to the Standard Operating Procedures document, found here: </w:t>
      </w:r>
      <w:hyperlink r:id="rId6" w:tgtFrame="_blank" w:history="1">
        <w:r w:rsidRPr="00C16F01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>https://docs.google.com/document/d/1PfTqEdH79I-pUQwWzBFy4AoQvVlnXiMV15dbZG7QGOw/edit?usp=sharing</w:t>
        </w:r>
      </w:hyperlink>
    </w:p>
    <w:p w14:paraId="35E9FD25" w14:textId="1B6B207C" w:rsidR="00183252" w:rsidRDefault="00183252"/>
    <w:p w14:paraId="77C9E526" w14:textId="1768D42D" w:rsidR="00C16F01" w:rsidRDefault="00C16F01"/>
    <w:p w14:paraId="2BA06F15" w14:textId="34111C52" w:rsidR="00C16F01" w:rsidRDefault="00C16F01">
      <w:r w:rsidRPr="00C16F01">
        <w:drawing>
          <wp:inline distT="0" distB="0" distL="0" distR="0" wp14:anchorId="0F7841EB" wp14:editId="493D239D">
            <wp:extent cx="5943600" cy="414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01"/>
    <w:rsid w:val="00183252"/>
    <w:rsid w:val="005B570B"/>
    <w:rsid w:val="00B45AA7"/>
    <w:rsid w:val="00C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6F3F"/>
  <w15:chartTrackingRefBased/>
  <w15:docId w15:val="{D75C5E10-777B-4F60-822D-1753A96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PfTqEdH79I-pUQwWzBFy4AoQvVlnXiMV15dbZG7QGOw/edit?usp=sharing" TargetMode="External"/><Relationship Id="rId5" Type="http://schemas.openxmlformats.org/officeDocument/2006/relationships/hyperlink" Target="https://drive.google.com/drive/u/1/folders/1-i-p4N964S8bKNGTUA-X-r4B5lTtFxYO" TargetMode="External"/><Relationship Id="rId4" Type="http://schemas.openxmlformats.org/officeDocument/2006/relationships/hyperlink" Target="https://docs.google.com/document/d/1LKEgdgodHCMPpuOXVHTr_DWLKIyvsDO_A0Qhp8U0EHw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2</cp:revision>
  <dcterms:created xsi:type="dcterms:W3CDTF">2020-10-16T19:27:00Z</dcterms:created>
  <dcterms:modified xsi:type="dcterms:W3CDTF">2020-10-16T19:29:00Z</dcterms:modified>
</cp:coreProperties>
</file>