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F3" w:rsidRPr="008D76CF" w:rsidRDefault="004637F3" w:rsidP="004637F3">
      <w:pPr>
        <w:spacing w:after="0"/>
        <w:rPr>
          <w:b/>
        </w:rPr>
      </w:pPr>
      <w:r w:rsidRPr="008D76CF">
        <w:rPr>
          <w:b/>
        </w:rPr>
        <w:t>NYSARH Governance Committee Meeting</w:t>
      </w:r>
    </w:p>
    <w:p w:rsidR="004637F3" w:rsidRPr="008D76CF" w:rsidRDefault="000F1C92" w:rsidP="004637F3">
      <w:pPr>
        <w:spacing w:after="0"/>
        <w:rPr>
          <w:b/>
        </w:rPr>
      </w:pPr>
      <w:r>
        <w:rPr>
          <w:b/>
        </w:rPr>
        <w:t>May 14</w:t>
      </w:r>
      <w:r w:rsidR="004637F3" w:rsidRPr="008D76CF">
        <w:rPr>
          <w:b/>
        </w:rPr>
        <w:t>, 2018</w:t>
      </w:r>
    </w:p>
    <w:p w:rsidR="004637F3" w:rsidRDefault="004637F3" w:rsidP="004637F3">
      <w:pPr>
        <w:spacing w:after="0"/>
      </w:pPr>
    </w:p>
    <w:p w:rsidR="004637F3" w:rsidRDefault="004637F3" w:rsidP="004637F3">
      <w:pPr>
        <w:rPr>
          <w:b/>
        </w:rPr>
      </w:pPr>
      <w:r w:rsidRPr="008D76CF">
        <w:rPr>
          <w:b/>
        </w:rPr>
        <w:t>Internal Meeting Minutes</w:t>
      </w:r>
    </w:p>
    <w:p w:rsidR="004637F3" w:rsidRPr="008D76CF" w:rsidRDefault="004637F3" w:rsidP="004637F3">
      <w:pPr>
        <w:rPr>
          <w:b/>
        </w:rPr>
      </w:pPr>
      <w:r>
        <w:rPr>
          <w:b/>
        </w:rPr>
        <w:t>The Committee reviewed the Disclosure Forms of the following members:</w:t>
      </w:r>
    </w:p>
    <w:p w:rsidR="00D872F3" w:rsidRDefault="000F1C92" w:rsidP="00D872F3">
      <w:pPr>
        <w:spacing w:after="0"/>
      </w:pPr>
      <w:r>
        <w:rPr>
          <w:b/>
        </w:rPr>
        <w:t xml:space="preserve">Barry </w:t>
      </w:r>
      <w:proofErr w:type="spellStart"/>
      <w:r>
        <w:rPr>
          <w:b/>
        </w:rPr>
        <w:t>Borgan</w:t>
      </w:r>
      <w:proofErr w:type="spellEnd"/>
      <w:r w:rsidR="00D872F3">
        <w:t xml:space="preserve">: Committee deemed that </w:t>
      </w:r>
      <w:r>
        <w:t>Barry</w:t>
      </w:r>
      <w:r w:rsidR="00D872F3">
        <w:t xml:space="preserve"> was independent with no potential for conflict foreseen at this time.</w:t>
      </w:r>
    </w:p>
    <w:p w:rsidR="00D872F3" w:rsidRDefault="00D872F3" w:rsidP="004637F3">
      <w:pPr>
        <w:spacing w:after="0"/>
      </w:pPr>
    </w:p>
    <w:p w:rsidR="00D872F3" w:rsidRDefault="000F1C92" w:rsidP="00D872F3">
      <w:pPr>
        <w:spacing w:after="0"/>
      </w:pPr>
      <w:r>
        <w:rPr>
          <w:b/>
        </w:rPr>
        <w:t>Sylvia Getman</w:t>
      </w:r>
      <w:r w:rsidR="00D872F3">
        <w:t>:</w:t>
      </w:r>
      <w:r w:rsidR="00D872F3" w:rsidRPr="00D872F3">
        <w:rPr>
          <w:b/>
        </w:rPr>
        <w:t xml:space="preserve"> </w:t>
      </w:r>
      <w:r w:rsidR="00D872F3">
        <w:t xml:space="preserve">Committee deemed that </w:t>
      </w:r>
      <w:r>
        <w:t>Sylvia</w:t>
      </w:r>
      <w:r w:rsidR="00D872F3">
        <w:t xml:space="preserve"> was independent with no potential for conflict foreseen at this time.</w:t>
      </w:r>
    </w:p>
    <w:p w:rsidR="00D872F3" w:rsidRDefault="00D872F3" w:rsidP="004637F3">
      <w:pPr>
        <w:spacing w:after="0"/>
      </w:pPr>
    </w:p>
    <w:p w:rsidR="00D872F3" w:rsidRDefault="000F1C92" w:rsidP="00D872F3">
      <w:pPr>
        <w:spacing w:after="0"/>
      </w:pPr>
      <w:r>
        <w:rPr>
          <w:b/>
        </w:rPr>
        <w:t xml:space="preserve">Helen Evans:  </w:t>
      </w:r>
      <w:r>
        <w:t xml:space="preserve"> Claire noted that Ardent Solutions was added to Helen’s form and it was confirmed that Helen was not a member of any other Boards. </w:t>
      </w:r>
      <w:r w:rsidR="00D872F3">
        <w:t xml:space="preserve">Committee deemed that </w:t>
      </w:r>
      <w:r>
        <w:t>Helen</w:t>
      </w:r>
      <w:r w:rsidR="00D872F3">
        <w:t xml:space="preserve"> was independent with no potential for conflict foreseen at this time.</w:t>
      </w:r>
    </w:p>
    <w:p w:rsidR="00D872F3" w:rsidRDefault="00D872F3" w:rsidP="004637F3">
      <w:pPr>
        <w:spacing w:after="0"/>
        <w:rPr>
          <w:b/>
        </w:rPr>
      </w:pPr>
    </w:p>
    <w:p w:rsidR="00D872F3" w:rsidRDefault="000F1C92" w:rsidP="00D872F3">
      <w:pPr>
        <w:spacing w:after="0"/>
      </w:pPr>
      <w:r>
        <w:rPr>
          <w:b/>
        </w:rPr>
        <w:t>Richard Kazel</w:t>
      </w:r>
      <w:r w:rsidR="004637F3">
        <w:rPr>
          <w:b/>
        </w:rPr>
        <w:t>:</w:t>
      </w:r>
      <w:r w:rsidR="004637F3">
        <w:t xml:space="preserve">  </w:t>
      </w:r>
      <w:r w:rsidR="00D872F3">
        <w:t xml:space="preserve">Committee </w:t>
      </w:r>
      <w:r>
        <w:t xml:space="preserve">tentatively </w:t>
      </w:r>
      <w:r w:rsidR="00D872F3">
        <w:t xml:space="preserve">deemed that </w:t>
      </w:r>
      <w:r>
        <w:t>Richard</w:t>
      </w:r>
      <w:r w:rsidR="00D872F3">
        <w:t xml:space="preserve"> was independent with no potential for conflict foreseen at this time.</w:t>
      </w:r>
      <w:r>
        <w:t xml:space="preserve"> Claire will follow up with Richard to determine if he is a member of any other Boards</w:t>
      </w:r>
      <w:r w:rsidR="009E2E2B">
        <w:t xml:space="preserve"> (such as </w:t>
      </w:r>
      <w:r>
        <w:t>Fort Drum Regional Health Organization</w:t>
      </w:r>
      <w:r w:rsidR="009E2E2B">
        <w:t>)</w:t>
      </w:r>
      <w:bookmarkStart w:id="0" w:name="_GoBack"/>
      <w:bookmarkEnd w:id="0"/>
    </w:p>
    <w:p w:rsidR="004637F3" w:rsidRDefault="004637F3" w:rsidP="004637F3">
      <w:pPr>
        <w:spacing w:after="0"/>
      </w:pPr>
    </w:p>
    <w:p w:rsidR="00ED1052" w:rsidRDefault="00ED1052"/>
    <w:sectPr w:rsidR="00ED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F3"/>
    <w:rsid w:val="000F1C92"/>
    <w:rsid w:val="001743A1"/>
    <w:rsid w:val="004637F3"/>
    <w:rsid w:val="004A4062"/>
    <w:rsid w:val="009E2E2B"/>
    <w:rsid w:val="00D872F3"/>
    <w:rsid w:val="00E63CB9"/>
    <w:rsid w:val="00E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0FEFA-098B-4E39-AD63-0E8D47C2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Claire Parde</cp:lastModifiedBy>
  <cp:revision>2</cp:revision>
  <dcterms:created xsi:type="dcterms:W3CDTF">2018-05-16T18:59:00Z</dcterms:created>
  <dcterms:modified xsi:type="dcterms:W3CDTF">2018-05-16T18:59:00Z</dcterms:modified>
</cp:coreProperties>
</file>