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DA" w:rsidRPr="00032E9D" w:rsidRDefault="007521DA" w:rsidP="007521DA">
      <w:pPr>
        <w:jc w:val="center"/>
        <w:rPr>
          <w:b/>
          <w:bCs/>
          <w:lang w:bidi="en-US"/>
        </w:rPr>
      </w:pPr>
      <w:r w:rsidRPr="007521DA">
        <w:rPr>
          <w:b/>
          <w:bCs/>
          <w:noProof/>
        </w:rPr>
        <w:drawing>
          <wp:anchor distT="0" distB="0" distL="114300" distR="114300" simplePos="0" relativeHeight="251659264" behindDoc="0" locked="0" layoutInCell="1" allowOverlap="0" wp14:anchorId="31B81FB5" wp14:editId="7FA539D1">
            <wp:simplePos x="0" y="0"/>
            <wp:positionH relativeFrom="column">
              <wp:posOffset>-571500</wp:posOffset>
            </wp:positionH>
            <wp:positionV relativeFrom="line">
              <wp:posOffset>-505815</wp:posOffset>
            </wp:positionV>
            <wp:extent cx="2314575" cy="1010640"/>
            <wp:effectExtent l="0" t="0" r="0"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464" cy="1013648"/>
                    </a:xfrm>
                    <a:prstGeom prst="rect">
                      <a:avLst/>
                    </a:prstGeom>
                    <a:noFill/>
                  </pic:spPr>
                </pic:pic>
              </a:graphicData>
            </a:graphic>
            <wp14:sizeRelH relativeFrom="page">
              <wp14:pctWidth>0</wp14:pctWidth>
            </wp14:sizeRelH>
            <wp14:sizeRelV relativeFrom="page">
              <wp14:pctHeight>0</wp14:pctHeight>
            </wp14:sizeRelV>
          </wp:anchor>
        </w:drawing>
      </w:r>
      <w:r>
        <w:rPr>
          <w:b/>
          <w:bCs/>
          <w:lang w:bidi="en-US"/>
        </w:rPr>
        <w:tab/>
      </w:r>
      <w:r>
        <w:rPr>
          <w:b/>
          <w:bCs/>
          <w:lang w:bidi="en-US"/>
        </w:rPr>
        <w:tab/>
      </w:r>
      <w:r>
        <w:rPr>
          <w:b/>
          <w:bCs/>
          <w:lang w:bidi="en-US"/>
        </w:rPr>
        <w:tab/>
      </w:r>
      <w:r>
        <w:rPr>
          <w:b/>
          <w:bCs/>
          <w:lang w:bidi="en-US"/>
        </w:rPr>
        <w:tab/>
      </w:r>
      <w:r w:rsidRPr="00032E9D">
        <w:rPr>
          <w:b/>
          <w:bCs/>
          <w:lang w:bidi="en-US"/>
        </w:rPr>
        <w:t xml:space="preserve">New York State Association for Rural Health Board of Directors           </w:t>
      </w:r>
      <w:r w:rsidRPr="00032E9D">
        <w:rPr>
          <w:b/>
          <w:bCs/>
          <w:lang w:bidi="en-US"/>
        </w:rPr>
        <w:tab/>
      </w:r>
      <w:r w:rsidRPr="00032E9D">
        <w:rPr>
          <w:b/>
          <w:bCs/>
          <w:lang w:bidi="en-US"/>
        </w:rPr>
        <w:tab/>
      </w:r>
      <w:r w:rsidRPr="00032E9D">
        <w:rPr>
          <w:b/>
          <w:bCs/>
          <w:lang w:bidi="en-US"/>
        </w:rPr>
        <w:tab/>
        <w:t>Meeting</w:t>
      </w:r>
    </w:p>
    <w:p w:rsidR="007521DA" w:rsidRPr="00032E9D" w:rsidRDefault="007521DA" w:rsidP="007521DA">
      <w:pPr>
        <w:jc w:val="center"/>
        <w:rPr>
          <w:b/>
          <w:bCs/>
          <w:lang w:bidi="en-US"/>
        </w:rPr>
      </w:pPr>
      <w:r w:rsidRPr="00032E9D">
        <w:rPr>
          <w:b/>
          <w:lang w:bidi="en-US"/>
        </w:rPr>
        <w:tab/>
      </w:r>
      <w:r w:rsidRPr="00032E9D">
        <w:rPr>
          <w:b/>
          <w:lang w:bidi="en-US"/>
        </w:rPr>
        <w:tab/>
      </w:r>
      <w:r w:rsidR="00FB015A" w:rsidRPr="00032E9D">
        <w:rPr>
          <w:b/>
          <w:lang w:bidi="en-US"/>
        </w:rPr>
        <w:t>July 24</w:t>
      </w:r>
      <w:r w:rsidR="00FB015A" w:rsidRPr="00032E9D">
        <w:rPr>
          <w:b/>
          <w:vertAlign w:val="superscript"/>
          <w:lang w:bidi="en-US"/>
        </w:rPr>
        <w:t>th</w:t>
      </w:r>
      <w:r w:rsidR="00FB015A" w:rsidRPr="00032E9D">
        <w:rPr>
          <w:b/>
          <w:lang w:bidi="en-US"/>
        </w:rPr>
        <w:t xml:space="preserve"> 2018 </w:t>
      </w:r>
      <w:r w:rsidR="00032E9D" w:rsidRPr="00032E9D">
        <w:rPr>
          <w:b/>
          <w:lang w:bidi="en-US"/>
        </w:rPr>
        <w:t>via</w:t>
      </w:r>
      <w:r w:rsidRPr="00032E9D">
        <w:rPr>
          <w:b/>
          <w:lang w:bidi="en-US"/>
        </w:rPr>
        <w:t xml:space="preserve"> Tele-Conference</w:t>
      </w:r>
    </w:p>
    <w:p w:rsidR="007521DA" w:rsidRPr="00032E9D" w:rsidRDefault="00FE1FA8" w:rsidP="007521DA">
      <w:pPr>
        <w:rPr>
          <w:lang w:bidi="en-US"/>
        </w:rPr>
      </w:pPr>
      <w:r w:rsidRPr="00032E9D">
        <w:rPr>
          <w:lang w:bidi="en-US"/>
        </w:rPr>
        <w:tab/>
      </w:r>
      <w:r w:rsidRPr="00032E9D">
        <w:rPr>
          <w:lang w:bidi="en-US"/>
        </w:rPr>
        <w:tab/>
      </w:r>
      <w:r w:rsidRPr="00032E9D">
        <w:rPr>
          <w:lang w:bidi="en-US"/>
        </w:rPr>
        <w:tab/>
      </w:r>
      <w:r w:rsidRPr="00032E9D">
        <w:rPr>
          <w:lang w:bidi="en-US"/>
        </w:rPr>
        <w:tab/>
        <w:t xml:space="preserve">      </w:t>
      </w:r>
      <w:r w:rsidR="007521DA" w:rsidRPr="00032E9D">
        <w:rPr>
          <w:lang w:bidi="en-US"/>
        </w:rPr>
        <w:t xml:space="preserve">P = Present  E = Excused   </w:t>
      </w:r>
      <w:r w:rsidRPr="00032E9D">
        <w:rPr>
          <w:lang w:bidi="en-US"/>
        </w:rPr>
        <w:t xml:space="preserve">A=Absent </w:t>
      </w:r>
    </w:p>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7521DA" w:rsidRPr="00032E9D" w:rsidTr="007521DA">
        <w:trPr>
          <w:trHeight w:val="431"/>
        </w:trPr>
        <w:tc>
          <w:tcPr>
            <w:tcW w:w="4681" w:type="dxa"/>
          </w:tcPr>
          <w:p w:rsidR="007521DA" w:rsidRPr="00032E9D" w:rsidRDefault="007521DA" w:rsidP="007521DA">
            <w:pPr>
              <w:rPr>
                <w:b/>
                <w:lang w:bidi="en-US"/>
              </w:rPr>
            </w:pPr>
            <w:r w:rsidRPr="00032E9D">
              <w:rPr>
                <w:b/>
                <w:lang w:bidi="en-US"/>
              </w:rPr>
              <w:t>Ann Battaglia</w:t>
            </w:r>
          </w:p>
        </w:tc>
        <w:tc>
          <w:tcPr>
            <w:tcW w:w="720" w:type="dxa"/>
          </w:tcPr>
          <w:p w:rsidR="007521DA" w:rsidRPr="00032E9D" w:rsidRDefault="007521DA"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Karen Madden</w:t>
            </w:r>
          </w:p>
        </w:tc>
        <w:tc>
          <w:tcPr>
            <w:tcW w:w="740" w:type="dxa"/>
          </w:tcPr>
          <w:p w:rsidR="007521DA" w:rsidRPr="00032E9D" w:rsidRDefault="00893F71" w:rsidP="007521DA">
            <w:pPr>
              <w:rPr>
                <w:b/>
                <w:lang w:bidi="en-US"/>
              </w:rPr>
            </w:pPr>
            <w:r w:rsidRPr="00032E9D">
              <w:rPr>
                <w:b/>
                <w:lang w:bidi="en-US"/>
              </w:rPr>
              <w:t>E</w:t>
            </w:r>
          </w:p>
        </w:tc>
      </w:tr>
      <w:tr w:rsidR="007521DA" w:rsidRPr="00032E9D" w:rsidTr="007521DA">
        <w:trPr>
          <w:trHeight w:val="431"/>
        </w:trPr>
        <w:tc>
          <w:tcPr>
            <w:tcW w:w="4681" w:type="dxa"/>
          </w:tcPr>
          <w:p w:rsidR="007521DA" w:rsidRPr="00032E9D" w:rsidRDefault="007521DA" w:rsidP="007521DA">
            <w:pPr>
              <w:rPr>
                <w:b/>
                <w:lang w:bidi="en-US"/>
              </w:rPr>
            </w:pPr>
            <w:r w:rsidRPr="00032E9D">
              <w:rPr>
                <w:b/>
                <w:lang w:bidi="en-US"/>
              </w:rPr>
              <w:t>Barry Brogan</w:t>
            </w:r>
          </w:p>
        </w:tc>
        <w:tc>
          <w:tcPr>
            <w:tcW w:w="720" w:type="dxa"/>
          </w:tcPr>
          <w:p w:rsidR="007521DA" w:rsidRPr="00032E9D" w:rsidRDefault="00893F71"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Richard Merchant</w:t>
            </w:r>
          </w:p>
        </w:tc>
        <w:tc>
          <w:tcPr>
            <w:tcW w:w="740" w:type="dxa"/>
          </w:tcPr>
          <w:p w:rsidR="007521DA" w:rsidRPr="00032E9D" w:rsidRDefault="007521DA" w:rsidP="007521DA">
            <w:pPr>
              <w:rPr>
                <w:b/>
                <w:lang w:bidi="en-US"/>
              </w:rPr>
            </w:pPr>
            <w:r w:rsidRPr="00032E9D">
              <w:rPr>
                <w:b/>
                <w:lang w:bidi="en-US"/>
              </w:rPr>
              <w:t>P</w:t>
            </w:r>
          </w:p>
        </w:tc>
      </w:tr>
      <w:tr w:rsidR="007521DA" w:rsidRPr="00032E9D" w:rsidTr="007521DA">
        <w:trPr>
          <w:trHeight w:val="433"/>
        </w:trPr>
        <w:tc>
          <w:tcPr>
            <w:tcW w:w="4681" w:type="dxa"/>
          </w:tcPr>
          <w:p w:rsidR="007521DA" w:rsidRPr="00032E9D" w:rsidRDefault="007521DA" w:rsidP="007521DA">
            <w:pPr>
              <w:rPr>
                <w:b/>
                <w:lang w:bidi="en-US"/>
              </w:rPr>
            </w:pPr>
            <w:r w:rsidRPr="00032E9D">
              <w:rPr>
                <w:b/>
                <w:lang w:bidi="en-US"/>
              </w:rPr>
              <w:t>Derrik Chrisler</w:t>
            </w:r>
          </w:p>
        </w:tc>
        <w:tc>
          <w:tcPr>
            <w:tcW w:w="720" w:type="dxa"/>
          </w:tcPr>
          <w:p w:rsidR="007521DA" w:rsidRPr="00032E9D" w:rsidRDefault="00893F71"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Gertrude O’Sullivan</w:t>
            </w:r>
          </w:p>
        </w:tc>
        <w:tc>
          <w:tcPr>
            <w:tcW w:w="740" w:type="dxa"/>
          </w:tcPr>
          <w:p w:rsidR="007521DA" w:rsidRPr="00032E9D" w:rsidRDefault="00FB015A" w:rsidP="007521DA">
            <w:pPr>
              <w:rPr>
                <w:b/>
                <w:lang w:bidi="en-US"/>
              </w:rPr>
            </w:pPr>
            <w:r w:rsidRPr="00032E9D">
              <w:rPr>
                <w:b/>
                <w:lang w:bidi="en-US"/>
              </w:rPr>
              <w:t>P</w:t>
            </w:r>
          </w:p>
        </w:tc>
      </w:tr>
      <w:tr w:rsidR="007521DA" w:rsidRPr="00032E9D" w:rsidTr="007521DA">
        <w:trPr>
          <w:trHeight w:val="431"/>
        </w:trPr>
        <w:tc>
          <w:tcPr>
            <w:tcW w:w="4681" w:type="dxa"/>
          </w:tcPr>
          <w:p w:rsidR="007521DA" w:rsidRPr="00032E9D" w:rsidRDefault="007521DA" w:rsidP="007521DA">
            <w:pPr>
              <w:rPr>
                <w:b/>
                <w:lang w:bidi="en-US"/>
              </w:rPr>
            </w:pPr>
            <w:r w:rsidRPr="00032E9D">
              <w:rPr>
                <w:b/>
                <w:lang w:bidi="en-US"/>
              </w:rPr>
              <w:t>Charlotte Crawford</w:t>
            </w:r>
          </w:p>
        </w:tc>
        <w:tc>
          <w:tcPr>
            <w:tcW w:w="720" w:type="dxa"/>
          </w:tcPr>
          <w:p w:rsidR="007521DA" w:rsidRPr="00032E9D" w:rsidRDefault="00893F71"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Claire Parde</w:t>
            </w:r>
          </w:p>
        </w:tc>
        <w:tc>
          <w:tcPr>
            <w:tcW w:w="740" w:type="dxa"/>
          </w:tcPr>
          <w:p w:rsidR="007521DA" w:rsidRPr="00032E9D" w:rsidRDefault="00FB015A" w:rsidP="007521DA">
            <w:pPr>
              <w:rPr>
                <w:b/>
                <w:lang w:bidi="en-US"/>
              </w:rPr>
            </w:pPr>
            <w:r w:rsidRPr="00032E9D">
              <w:rPr>
                <w:b/>
                <w:lang w:bidi="en-US"/>
              </w:rPr>
              <w:t>E</w:t>
            </w:r>
          </w:p>
        </w:tc>
      </w:tr>
      <w:tr w:rsidR="007521DA" w:rsidRPr="00032E9D" w:rsidTr="007521DA">
        <w:trPr>
          <w:trHeight w:val="484"/>
        </w:trPr>
        <w:tc>
          <w:tcPr>
            <w:tcW w:w="4681" w:type="dxa"/>
          </w:tcPr>
          <w:p w:rsidR="007521DA" w:rsidRPr="00032E9D" w:rsidRDefault="007521DA" w:rsidP="007521DA">
            <w:pPr>
              <w:rPr>
                <w:b/>
                <w:lang w:bidi="en-US"/>
              </w:rPr>
            </w:pPr>
            <w:r w:rsidRPr="00032E9D">
              <w:rPr>
                <w:b/>
                <w:lang w:bidi="en-US"/>
              </w:rPr>
              <w:t>Helen Evans</w:t>
            </w:r>
          </w:p>
        </w:tc>
        <w:tc>
          <w:tcPr>
            <w:tcW w:w="720" w:type="dxa"/>
          </w:tcPr>
          <w:p w:rsidR="007521DA" w:rsidRPr="00032E9D" w:rsidRDefault="00FB015A"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Carrie Roseamelia</w:t>
            </w:r>
          </w:p>
        </w:tc>
        <w:tc>
          <w:tcPr>
            <w:tcW w:w="740" w:type="dxa"/>
          </w:tcPr>
          <w:p w:rsidR="007521DA" w:rsidRPr="00032E9D" w:rsidRDefault="00D338F4" w:rsidP="007521DA">
            <w:pPr>
              <w:rPr>
                <w:b/>
                <w:lang w:bidi="en-US"/>
              </w:rPr>
            </w:pPr>
            <w:r w:rsidRPr="00032E9D">
              <w:rPr>
                <w:b/>
                <w:lang w:bidi="en-US"/>
              </w:rPr>
              <w:t>P</w:t>
            </w:r>
          </w:p>
        </w:tc>
      </w:tr>
      <w:tr w:rsidR="007521DA" w:rsidRPr="00032E9D" w:rsidTr="007521DA">
        <w:trPr>
          <w:trHeight w:val="525"/>
        </w:trPr>
        <w:tc>
          <w:tcPr>
            <w:tcW w:w="4681" w:type="dxa"/>
          </w:tcPr>
          <w:p w:rsidR="007521DA" w:rsidRPr="00032E9D" w:rsidRDefault="007521DA" w:rsidP="007521DA">
            <w:pPr>
              <w:rPr>
                <w:b/>
                <w:lang w:bidi="en-US"/>
              </w:rPr>
            </w:pPr>
            <w:r w:rsidRPr="00032E9D">
              <w:rPr>
                <w:b/>
                <w:lang w:bidi="en-US"/>
              </w:rPr>
              <w:t>Sylvia Getman</w:t>
            </w:r>
          </w:p>
        </w:tc>
        <w:tc>
          <w:tcPr>
            <w:tcW w:w="720" w:type="dxa"/>
          </w:tcPr>
          <w:p w:rsidR="007521DA" w:rsidRPr="00032E9D" w:rsidRDefault="00FB015A" w:rsidP="007521DA">
            <w:pPr>
              <w:rPr>
                <w:b/>
                <w:lang w:bidi="en-US"/>
              </w:rPr>
            </w:pPr>
            <w:r w:rsidRPr="00032E9D">
              <w:rPr>
                <w:b/>
                <w:lang w:bidi="en-US"/>
              </w:rPr>
              <w:t>P</w:t>
            </w:r>
          </w:p>
        </w:tc>
        <w:tc>
          <w:tcPr>
            <w:tcW w:w="4052" w:type="dxa"/>
          </w:tcPr>
          <w:p w:rsidR="007521DA" w:rsidRPr="00032E9D" w:rsidRDefault="007521DA" w:rsidP="007521DA">
            <w:pPr>
              <w:rPr>
                <w:b/>
                <w:lang w:bidi="en-US"/>
              </w:rPr>
            </w:pPr>
            <w:r w:rsidRPr="00032E9D">
              <w:rPr>
                <w:b/>
                <w:lang w:bidi="en-US"/>
              </w:rPr>
              <w:t>Jack Salo</w:t>
            </w:r>
          </w:p>
        </w:tc>
        <w:tc>
          <w:tcPr>
            <w:tcW w:w="740" w:type="dxa"/>
          </w:tcPr>
          <w:p w:rsidR="007521DA" w:rsidRPr="00032E9D" w:rsidRDefault="007521DA" w:rsidP="007521DA">
            <w:pPr>
              <w:rPr>
                <w:b/>
                <w:lang w:bidi="en-US"/>
              </w:rPr>
            </w:pPr>
            <w:r w:rsidRPr="00032E9D">
              <w:rPr>
                <w:b/>
                <w:lang w:bidi="en-US"/>
              </w:rPr>
              <w:t>P</w:t>
            </w:r>
          </w:p>
        </w:tc>
      </w:tr>
      <w:tr w:rsidR="007521DA" w:rsidRPr="00032E9D" w:rsidTr="007521DA">
        <w:trPr>
          <w:trHeight w:val="431"/>
        </w:trPr>
        <w:tc>
          <w:tcPr>
            <w:tcW w:w="4681" w:type="dxa"/>
          </w:tcPr>
          <w:p w:rsidR="007521DA" w:rsidRPr="00032E9D" w:rsidRDefault="007521DA" w:rsidP="007521DA">
            <w:pPr>
              <w:rPr>
                <w:b/>
                <w:lang w:bidi="en-US"/>
              </w:rPr>
            </w:pPr>
            <w:r w:rsidRPr="00032E9D">
              <w:rPr>
                <w:b/>
                <w:lang w:bidi="en-US"/>
              </w:rPr>
              <w:t>Richard Kazel</w:t>
            </w:r>
          </w:p>
        </w:tc>
        <w:tc>
          <w:tcPr>
            <w:tcW w:w="720" w:type="dxa"/>
          </w:tcPr>
          <w:p w:rsidR="007521DA" w:rsidRPr="00032E9D" w:rsidRDefault="007521DA" w:rsidP="007521DA">
            <w:pPr>
              <w:rPr>
                <w:b/>
                <w:lang w:bidi="en-US"/>
              </w:rPr>
            </w:pPr>
            <w:r w:rsidRPr="00032E9D">
              <w:rPr>
                <w:b/>
                <w:lang w:bidi="en-US"/>
              </w:rPr>
              <w:t>P</w:t>
            </w:r>
          </w:p>
        </w:tc>
        <w:tc>
          <w:tcPr>
            <w:tcW w:w="4052" w:type="dxa"/>
          </w:tcPr>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19"/>
              <w:gridCol w:w="1574"/>
            </w:tblGrid>
            <w:tr w:rsidR="00FB015A" w:rsidRPr="00032E9D" w:rsidTr="004B149E">
              <w:trPr>
                <w:trHeight w:val="431"/>
              </w:trPr>
              <w:tc>
                <w:tcPr>
                  <w:tcW w:w="4052" w:type="dxa"/>
                </w:tcPr>
                <w:p w:rsidR="00FB015A" w:rsidRPr="00032E9D" w:rsidRDefault="00FB015A" w:rsidP="004B149E">
                  <w:pPr>
                    <w:rPr>
                      <w:b/>
                      <w:lang w:bidi="en-US"/>
                    </w:rPr>
                  </w:pPr>
                  <w:r w:rsidRPr="00032E9D">
                    <w:rPr>
                      <w:b/>
                      <w:lang w:bidi="en-US"/>
                    </w:rPr>
                    <w:t>Robert Wingate</w:t>
                  </w:r>
                </w:p>
              </w:tc>
              <w:tc>
                <w:tcPr>
                  <w:tcW w:w="740" w:type="dxa"/>
                </w:tcPr>
                <w:p w:rsidR="00FB015A" w:rsidRPr="00032E9D" w:rsidRDefault="00FB015A" w:rsidP="004B149E">
                  <w:pPr>
                    <w:rPr>
                      <w:b/>
                      <w:lang w:bidi="en-US"/>
                    </w:rPr>
                  </w:pPr>
                  <w:r w:rsidRPr="00032E9D">
                    <w:rPr>
                      <w:b/>
                      <w:lang w:bidi="en-US"/>
                    </w:rPr>
                    <w:t>P</w:t>
                  </w:r>
                </w:p>
              </w:tc>
            </w:tr>
          </w:tbl>
          <w:p w:rsidR="007521DA" w:rsidRPr="00032E9D" w:rsidRDefault="007521DA" w:rsidP="007521DA">
            <w:pPr>
              <w:rPr>
                <w:b/>
                <w:lang w:bidi="en-US"/>
              </w:rPr>
            </w:pPr>
          </w:p>
        </w:tc>
        <w:tc>
          <w:tcPr>
            <w:tcW w:w="740" w:type="dxa"/>
          </w:tcPr>
          <w:p w:rsidR="007521DA" w:rsidRPr="00032E9D" w:rsidRDefault="00FB015A" w:rsidP="007521DA">
            <w:pPr>
              <w:rPr>
                <w:b/>
                <w:lang w:bidi="en-US"/>
              </w:rPr>
            </w:pPr>
            <w:r w:rsidRPr="00032E9D">
              <w:rPr>
                <w:b/>
                <w:lang w:bidi="en-US"/>
              </w:rPr>
              <w:t>P</w:t>
            </w:r>
          </w:p>
        </w:tc>
      </w:tr>
      <w:tr w:rsidR="007521DA" w:rsidRPr="00032E9D" w:rsidTr="007521DA">
        <w:trPr>
          <w:trHeight w:val="433"/>
        </w:trPr>
        <w:tc>
          <w:tcPr>
            <w:tcW w:w="4681" w:type="dxa"/>
          </w:tcPr>
          <w:p w:rsidR="007521DA" w:rsidRPr="00032E9D" w:rsidRDefault="007521DA" w:rsidP="007521DA">
            <w:pPr>
              <w:rPr>
                <w:b/>
                <w:lang w:bidi="en-US"/>
              </w:rPr>
            </w:pPr>
            <w:r w:rsidRPr="00032E9D">
              <w:rPr>
                <w:b/>
                <w:lang w:bidi="en-US"/>
              </w:rPr>
              <w:t>Jennifer Leszyk</w:t>
            </w:r>
          </w:p>
        </w:tc>
        <w:tc>
          <w:tcPr>
            <w:tcW w:w="720" w:type="dxa"/>
          </w:tcPr>
          <w:p w:rsidR="007521DA" w:rsidRPr="00032E9D" w:rsidRDefault="00FB015A" w:rsidP="007521DA">
            <w:pPr>
              <w:rPr>
                <w:b/>
                <w:lang w:bidi="en-US"/>
              </w:rPr>
            </w:pPr>
            <w:r w:rsidRPr="00032E9D">
              <w:rPr>
                <w:b/>
                <w:lang w:bidi="en-US"/>
              </w:rPr>
              <w:t>P</w:t>
            </w:r>
          </w:p>
        </w:tc>
        <w:tc>
          <w:tcPr>
            <w:tcW w:w="4052" w:type="dxa"/>
          </w:tcPr>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19"/>
              <w:gridCol w:w="1574"/>
            </w:tblGrid>
            <w:tr w:rsidR="00FB015A" w:rsidRPr="00032E9D" w:rsidTr="004B149E">
              <w:trPr>
                <w:trHeight w:val="431"/>
              </w:trPr>
              <w:tc>
                <w:tcPr>
                  <w:tcW w:w="4052" w:type="dxa"/>
                </w:tcPr>
                <w:p w:rsidR="00FB015A" w:rsidRPr="00032E9D" w:rsidRDefault="00FB015A" w:rsidP="004B149E">
                  <w:pPr>
                    <w:rPr>
                      <w:b/>
                      <w:lang w:bidi="en-US"/>
                    </w:rPr>
                  </w:pPr>
                  <w:r w:rsidRPr="00032E9D">
                    <w:rPr>
                      <w:b/>
                      <w:lang w:bidi="en-US"/>
                    </w:rPr>
                    <w:t>Mary Zelazny</w:t>
                  </w:r>
                </w:p>
              </w:tc>
              <w:tc>
                <w:tcPr>
                  <w:tcW w:w="740" w:type="dxa"/>
                </w:tcPr>
                <w:p w:rsidR="00FB015A" w:rsidRPr="00032E9D" w:rsidRDefault="00FB015A" w:rsidP="004B149E">
                  <w:pPr>
                    <w:rPr>
                      <w:b/>
                      <w:lang w:bidi="en-US"/>
                    </w:rPr>
                  </w:pPr>
                  <w:r w:rsidRPr="00032E9D">
                    <w:rPr>
                      <w:b/>
                      <w:lang w:bidi="en-US"/>
                    </w:rPr>
                    <w:t>E</w:t>
                  </w:r>
                </w:p>
              </w:tc>
            </w:tr>
          </w:tbl>
          <w:p w:rsidR="007521DA" w:rsidRPr="00032E9D" w:rsidRDefault="007521DA" w:rsidP="007521DA">
            <w:pPr>
              <w:rPr>
                <w:b/>
                <w:lang w:bidi="en-US"/>
              </w:rPr>
            </w:pPr>
          </w:p>
        </w:tc>
        <w:tc>
          <w:tcPr>
            <w:tcW w:w="740" w:type="dxa"/>
          </w:tcPr>
          <w:p w:rsidR="007521DA" w:rsidRPr="00032E9D" w:rsidRDefault="00FB015A" w:rsidP="007521DA">
            <w:pPr>
              <w:rPr>
                <w:b/>
                <w:lang w:bidi="en-US"/>
              </w:rPr>
            </w:pPr>
            <w:r w:rsidRPr="00032E9D">
              <w:rPr>
                <w:b/>
                <w:lang w:bidi="en-US"/>
              </w:rPr>
              <w:t>P</w:t>
            </w:r>
          </w:p>
        </w:tc>
      </w:tr>
    </w:tbl>
    <w:p w:rsidR="007521DA" w:rsidRPr="00032E9D" w:rsidRDefault="007521DA" w:rsidP="007521DA">
      <w:pPr>
        <w:contextualSpacing/>
        <w:rPr>
          <w:rFonts w:ascii="Times New Roman" w:eastAsia="Calibri" w:hAnsi="Times New Roman" w:cs="Times New Roman"/>
          <w:sz w:val="24"/>
          <w:szCs w:val="24"/>
        </w:rPr>
      </w:pPr>
      <w:r w:rsidRPr="00032E9D">
        <w:rPr>
          <w:rFonts w:ascii="Times New Roman" w:eastAsia="Calibri" w:hAnsi="Times New Roman" w:cs="Times New Roman"/>
          <w:b/>
          <w:sz w:val="24"/>
          <w:szCs w:val="24"/>
        </w:rPr>
        <w:t>Staff in Attendance</w:t>
      </w:r>
      <w:r w:rsidR="00893F71" w:rsidRPr="00032E9D">
        <w:rPr>
          <w:rFonts w:ascii="Times New Roman" w:eastAsia="Calibri" w:hAnsi="Times New Roman" w:cs="Times New Roman"/>
          <w:sz w:val="24"/>
          <w:szCs w:val="24"/>
        </w:rPr>
        <w:t xml:space="preserve">: </w:t>
      </w:r>
      <w:r w:rsidR="00FE1FA8" w:rsidRPr="00032E9D">
        <w:rPr>
          <w:rFonts w:ascii="Times New Roman" w:eastAsia="Calibri" w:hAnsi="Times New Roman" w:cs="Times New Roman"/>
          <w:sz w:val="24"/>
          <w:szCs w:val="24"/>
        </w:rPr>
        <w:t>Danielle Reese</w:t>
      </w:r>
      <w:r w:rsidRPr="00032E9D">
        <w:rPr>
          <w:rFonts w:ascii="Times New Roman" w:eastAsia="Calibri" w:hAnsi="Times New Roman" w:cs="Times New Roman"/>
          <w:sz w:val="24"/>
          <w:szCs w:val="24"/>
        </w:rPr>
        <w:t>, Sara Wall</w:t>
      </w:r>
      <w:r w:rsidR="0098342B" w:rsidRPr="00032E9D">
        <w:rPr>
          <w:rFonts w:ascii="Times New Roman" w:eastAsia="Calibri" w:hAnsi="Times New Roman" w:cs="Times New Roman"/>
          <w:sz w:val="24"/>
          <w:szCs w:val="24"/>
        </w:rPr>
        <w:t xml:space="preserve"> Bollinger</w:t>
      </w:r>
      <w:r w:rsidR="00FB015A" w:rsidRPr="00032E9D">
        <w:rPr>
          <w:rFonts w:ascii="Times New Roman" w:eastAsia="Calibri" w:hAnsi="Times New Roman" w:cs="Times New Roman"/>
          <w:sz w:val="24"/>
          <w:szCs w:val="24"/>
        </w:rPr>
        <w:t xml:space="preserve">, Jackie Leaf </w:t>
      </w:r>
    </w:p>
    <w:p w:rsidR="007521DA" w:rsidRPr="00032E9D" w:rsidRDefault="007521DA" w:rsidP="007521DA">
      <w:pPr>
        <w:contextualSpacing/>
        <w:rPr>
          <w:rFonts w:ascii="Times New Roman" w:eastAsia="Calibri" w:hAnsi="Times New Roman" w:cs="Times New Roman"/>
          <w:sz w:val="24"/>
          <w:szCs w:val="24"/>
        </w:rPr>
      </w:pPr>
    </w:p>
    <w:p w:rsidR="007521DA" w:rsidRPr="00032E9D" w:rsidRDefault="007521DA" w:rsidP="007521DA">
      <w:pPr>
        <w:spacing w:after="0" w:line="240" w:lineRule="auto"/>
        <w:contextualSpacing/>
        <w:rPr>
          <w:rFonts w:ascii="Times New Roman" w:eastAsia="Calibri" w:hAnsi="Times New Roman" w:cs="Times New Roman"/>
          <w:sz w:val="24"/>
          <w:szCs w:val="24"/>
        </w:rPr>
      </w:pPr>
      <w:r w:rsidRPr="00032E9D">
        <w:rPr>
          <w:rFonts w:ascii="Times New Roman" w:eastAsia="Calibri" w:hAnsi="Times New Roman" w:cs="Times New Roman"/>
          <w:b/>
          <w:sz w:val="24"/>
          <w:szCs w:val="24"/>
        </w:rPr>
        <w:t xml:space="preserve">Call to order &amp; Introductions: </w:t>
      </w:r>
      <w:r w:rsidRPr="00032E9D">
        <w:rPr>
          <w:rFonts w:ascii="Times New Roman" w:eastAsia="Calibri" w:hAnsi="Times New Roman" w:cs="Times New Roman"/>
          <w:sz w:val="24"/>
          <w:szCs w:val="24"/>
        </w:rPr>
        <w:t>Meeting convened was c</w:t>
      </w:r>
      <w:r w:rsidR="00893F71" w:rsidRPr="00032E9D">
        <w:rPr>
          <w:rFonts w:ascii="Times New Roman" w:eastAsia="Calibri" w:hAnsi="Times New Roman" w:cs="Times New Roman"/>
          <w:sz w:val="24"/>
          <w:szCs w:val="24"/>
        </w:rPr>
        <w:t>alled to order at 11:01</w:t>
      </w:r>
      <w:r w:rsidR="0098342B" w:rsidRPr="00032E9D">
        <w:rPr>
          <w:rFonts w:ascii="Times New Roman" w:eastAsia="Calibri" w:hAnsi="Times New Roman" w:cs="Times New Roman"/>
          <w:sz w:val="24"/>
          <w:szCs w:val="24"/>
        </w:rPr>
        <w:t xml:space="preserve"> AM by Richard </w:t>
      </w:r>
      <w:r w:rsidRPr="00032E9D">
        <w:rPr>
          <w:rFonts w:ascii="Times New Roman" w:eastAsia="Calibri" w:hAnsi="Times New Roman" w:cs="Times New Roman"/>
          <w:sz w:val="24"/>
          <w:szCs w:val="24"/>
        </w:rPr>
        <w:t>Merchant</w:t>
      </w:r>
      <w:r w:rsidR="00D338F4" w:rsidRPr="00032E9D">
        <w:rPr>
          <w:rFonts w:ascii="Times New Roman" w:eastAsia="Calibri" w:hAnsi="Times New Roman" w:cs="Times New Roman"/>
          <w:sz w:val="24"/>
          <w:szCs w:val="24"/>
        </w:rPr>
        <w:t>,</w:t>
      </w:r>
      <w:r w:rsidR="00FE1FA8" w:rsidRPr="00032E9D">
        <w:rPr>
          <w:rFonts w:ascii="Times New Roman" w:eastAsia="Calibri" w:hAnsi="Times New Roman" w:cs="Times New Roman"/>
          <w:sz w:val="24"/>
          <w:szCs w:val="24"/>
        </w:rPr>
        <w:t xml:space="preserve"> Quorum was established </w:t>
      </w:r>
    </w:p>
    <w:p w:rsidR="007521DA" w:rsidRPr="00032E9D" w:rsidRDefault="007521DA" w:rsidP="007521DA">
      <w:pPr>
        <w:spacing w:after="0" w:line="240" w:lineRule="auto"/>
        <w:ind w:left="360"/>
        <w:contextualSpacing/>
        <w:rPr>
          <w:rFonts w:ascii="Times New Roman" w:eastAsia="Calibri" w:hAnsi="Times New Roman" w:cs="Times New Roman"/>
          <w:b/>
          <w:sz w:val="24"/>
          <w:szCs w:val="24"/>
        </w:rPr>
      </w:pPr>
    </w:p>
    <w:p w:rsidR="007521DA" w:rsidRPr="00032E9D" w:rsidRDefault="007521DA" w:rsidP="007521DA">
      <w:pPr>
        <w:spacing w:after="0" w:line="240" w:lineRule="auto"/>
        <w:contextualSpacing/>
        <w:rPr>
          <w:rFonts w:ascii="Times New Roman" w:eastAsia="Calibri" w:hAnsi="Times New Roman" w:cs="Times New Roman"/>
          <w:sz w:val="24"/>
          <w:szCs w:val="24"/>
        </w:rPr>
      </w:pPr>
      <w:r w:rsidRPr="00032E9D">
        <w:rPr>
          <w:rFonts w:ascii="Times New Roman" w:eastAsia="Calibri" w:hAnsi="Times New Roman" w:cs="Times New Roman"/>
          <w:b/>
          <w:sz w:val="24"/>
          <w:szCs w:val="24"/>
        </w:rPr>
        <w:t xml:space="preserve">Approval of Minutes, </w:t>
      </w:r>
      <w:r w:rsidR="00FB015A" w:rsidRPr="00032E9D">
        <w:rPr>
          <w:rFonts w:ascii="Times New Roman" w:eastAsia="Calibri" w:hAnsi="Times New Roman" w:cs="Times New Roman"/>
          <w:b/>
          <w:sz w:val="24"/>
          <w:szCs w:val="24"/>
        </w:rPr>
        <w:t>May 17, 2018</w:t>
      </w:r>
      <w:r w:rsidRPr="00032E9D">
        <w:rPr>
          <w:rFonts w:ascii="Times New Roman" w:eastAsia="Calibri" w:hAnsi="Times New Roman" w:cs="Times New Roman"/>
          <w:b/>
          <w:sz w:val="24"/>
          <w:szCs w:val="24"/>
        </w:rPr>
        <w:t xml:space="preserve">: </w:t>
      </w:r>
      <w:r w:rsidRPr="00032E9D">
        <w:rPr>
          <w:rFonts w:ascii="Times New Roman" w:eastAsia="Calibri" w:hAnsi="Times New Roman" w:cs="Times New Roman"/>
          <w:sz w:val="24"/>
          <w:szCs w:val="24"/>
        </w:rPr>
        <w:t xml:space="preserve">No changes to minutes. </w:t>
      </w:r>
      <w:r w:rsidR="00FB015A" w:rsidRPr="00032E9D">
        <w:rPr>
          <w:rFonts w:ascii="Times New Roman" w:eastAsia="Calibri" w:hAnsi="Times New Roman" w:cs="Times New Roman"/>
          <w:sz w:val="24"/>
          <w:szCs w:val="24"/>
        </w:rPr>
        <w:t>Mary,</w:t>
      </w:r>
      <w:r w:rsidR="00893F71" w:rsidRPr="00032E9D">
        <w:rPr>
          <w:rFonts w:ascii="Times New Roman" w:eastAsia="Calibri" w:hAnsi="Times New Roman" w:cs="Times New Roman"/>
          <w:sz w:val="24"/>
          <w:szCs w:val="24"/>
        </w:rPr>
        <w:t xml:space="preserve"> made a motion to appro</w:t>
      </w:r>
      <w:r w:rsidR="00AB6FFC" w:rsidRPr="00032E9D">
        <w:rPr>
          <w:rFonts w:ascii="Times New Roman" w:eastAsia="Calibri" w:hAnsi="Times New Roman" w:cs="Times New Roman"/>
          <w:sz w:val="24"/>
          <w:szCs w:val="24"/>
        </w:rPr>
        <w:t xml:space="preserve">ve the minutes, </w:t>
      </w:r>
      <w:r w:rsidR="00FB015A" w:rsidRPr="00032E9D">
        <w:rPr>
          <w:rFonts w:ascii="Times New Roman" w:eastAsia="Calibri" w:hAnsi="Times New Roman" w:cs="Times New Roman"/>
          <w:sz w:val="24"/>
          <w:szCs w:val="24"/>
        </w:rPr>
        <w:t>Sylvia</w:t>
      </w:r>
      <w:r w:rsidR="00AB6FFC" w:rsidRPr="00032E9D">
        <w:rPr>
          <w:rFonts w:ascii="Times New Roman" w:eastAsia="Calibri" w:hAnsi="Times New Roman" w:cs="Times New Roman"/>
          <w:sz w:val="24"/>
          <w:szCs w:val="24"/>
        </w:rPr>
        <w:t xml:space="preserve">, </w:t>
      </w:r>
      <w:r w:rsidR="00F27D47" w:rsidRPr="00032E9D">
        <w:rPr>
          <w:rFonts w:ascii="Times New Roman" w:eastAsia="Calibri" w:hAnsi="Times New Roman" w:cs="Times New Roman"/>
          <w:sz w:val="24"/>
          <w:szCs w:val="24"/>
        </w:rPr>
        <w:t>2</w:t>
      </w:r>
      <w:r w:rsidR="00F27D47" w:rsidRPr="00032E9D">
        <w:rPr>
          <w:rFonts w:ascii="Times New Roman" w:eastAsia="Calibri" w:hAnsi="Times New Roman" w:cs="Times New Roman"/>
          <w:sz w:val="24"/>
          <w:szCs w:val="24"/>
          <w:vertAlign w:val="superscript"/>
        </w:rPr>
        <w:t>nd</w:t>
      </w:r>
      <w:r w:rsidR="00F27D47" w:rsidRPr="00032E9D">
        <w:rPr>
          <w:rFonts w:ascii="Times New Roman" w:eastAsia="Calibri" w:hAnsi="Times New Roman" w:cs="Times New Roman"/>
          <w:sz w:val="24"/>
          <w:szCs w:val="24"/>
        </w:rPr>
        <w:t>,</w:t>
      </w:r>
      <w:r w:rsidR="00893F71" w:rsidRPr="00032E9D">
        <w:rPr>
          <w:rFonts w:ascii="Times New Roman" w:eastAsia="Calibri" w:hAnsi="Times New Roman" w:cs="Times New Roman"/>
          <w:sz w:val="24"/>
          <w:szCs w:val="24"/>
        </w:rPr>
        <w:t xml:space="preserve"> all members in favor, motion carried </w:t>
      </w:r>
    </w:p>
    <w:p w:rsidR="007521DA" w:rsidRPr="00032E9D" w:rsidRDefault="007521DA" w:rsidP="007521DA">
      <w:pPr>
        <w:spacing w:after="0" w:line="240" w:lineRule="auto"/>
        <w:contextualSpacing/>
        <w:rPr>
          <w:rFonts w:ascii="Times New Roman" w:eastAsia="Calibri" w:hAnsi="Times New Roman" w:cs="Times New Roman"/>
          <w:sz w:val="24"/>
          <w:szCs w:val="24"/>
        </w:rPr>
      </w:pPr>
    </w:p>
    <w:p w:rsidR="007521DA" w:rsidRPr="00032E9D" w:rsidRDefault="007521DA" w:rsidP="007521DA">
      <w:pPr>
        <w:pStyle w:val="TableParagraph"/>
        <w:tabs>
          <w:tab w:val="left" w:pos="468"/>
          <w:tab w:val="left" w:pos="469"/>
        </w:tabs>
        <w:spacing w:line="268" w:lineRule="exact"/>
        <w:ind w:left="1188"/>
        <w:rPr>
          <w:sz w:val="24"/>
          <w:szCs w:val="24"/>
        </w:rPr>
      </w:pPr>
    </w:p>
    <w:p w:rsidR="007E1E7B" w:rsidRPr="00032E9D" w:rsidRDefault="007521DA" w:rsidP="007521DA">
      <w:pPr>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Committee Reports </w:t>
      </w:r>
    </w:p>
    <w:p w:rsidR="007E1E7B" w:rsidRPr="00032E9D" w:rsidRDefault="007E1E7B" w:rsidP="00AB4C47">
      <w:pPr>
        <w:ind w:left="720"/>
        <w:rPr>
          <w:rFonts w:ascii="Times New Roman" w:eastAsia="Calibri" w:hAnsi="Times New Roman" w:cs="Times New Roman"/>
          <w:b/>
          <w:sz w:val="24"/>
          <w:szCs w:val="24"/>
        </w:rPr>
      </w:pPr>
      <w:r w:rsidRPr="00032E9D">
        <w:rPr>
          <w:rFonts w:ascii="Times New Roman" w:eastAsia="Calibri" w:hAnsi="Times New Roman" w:cs="Times New Roman"/>
          <w:b/>
          <w:sz w:val="24"/>
          <w:szCs w:val="24"/>
        </w:rPr>
        <w:t>Policy- Barry</w:t>
      </w:r>
      <w:r w:rsidR="00535A45" w:rsidRPr="00032E9D">
        <w:rPr>
          <w:rFonts w:ascii="Times New Roman" w:eastAsia="Calibri" w:hAnsi="Times New Roman" w:cs="Times New Roman"/>
          <w:b/>
          <w:sz w:val="24"/>
          <w:szCs w:val="24"/>
        </w:rPr>
        <w:t>/Sara</w:t>
      </w:r>
    </w:p>
    <w:p w:rsidR="00FB015A" w:rsidRPr="00032E9D" w:rsidRDefault="007B09AD" w:rsidP="007C1A4A">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Policy Committee meeting </w:t>
      </w:r>
      <w:r w:rsidR="00FB015A" w:rsidRPr="00032E9D">
        <w:rPr>
          <w:rFonts w:ascii="Times New Roman" w:eastAsia="Calibri" w:hAnsi="Times New Roman" w:cs="Times New Roman"/>
          <w:sz w:val="24"/>
          <w:szCs w:val="24"/>
        </w:rPr>
        <w:t>that was scheduled for las week was postponed until July 31</w:t>
      </w:r>
      <w:r w:rsidR="00FB015A" w:rsidRPr="00032E9D">
        <w:rPr>
          <w:rFonts w:ascii="Times New Roman" w:eastAsia="Calibri" w:hAnsi="Times New Roman" w:cs="Times New Roman"/>
          <w:sz w:val="24"/>
          <w:szCs w:val="24"/>
          <w:vertAlign w:val="superscript"/>
        </w:rPr>
        <w:t>st</w:t>
      </w:r>
      <w:r w:rsidR="00FB015A" w:rsidRPr="00032E9D">
        <w:rPr>
          <w:rFonts w:ascii="Times New Roman" w:eastAsia="Calibri" w:hAnsi="Times New Roman" w:cs="Times New Roman"/>
          <w:sz w:val="24"/>
          <w:szCs w:val="24"/>
        </w:rPr>
        <w:t xml:space="preserve"> at 9am</w:t>
      </w:r>
      <w:r w:rsidR="00DB4E99" w:rsidRPr="00032E9D">
        <w:rPr>
          <w:rFonts w:ascii="Times New Roman" w:eastAsia="Calibri" w:hAnsi="Times New Roman" w:cs="Times New Roman"/>
          <w:sz w:val="24"/>
          <w:szCs w:val="24"/>
        </w:rPr>
        <w:t xml:space="preserve">. Schuyler Center leading a collaborative effort along with NYSRAH and Sara Ravenhall from NYCHAO to prepare a letter that will be presented to the Governor’s office and the DOB, this is an attempt to get funding restored to the executive budget; will also be working the Cancer and Lung Association to create a sign on letter, utilizing the same partners previously used in February and March. Also hope to schedule a meeting with Meghan Baldwin prior to the executive budget being released to emphasize the importance of maintaining funding. </w:t>
      </w:r>
    </w:p>
    <w:p w:rsidR="00FB015A" w:rsidRPr="00032E9D" w:rsidRDefault="00ED35E8" w:rsidP="007C1A4A">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lastRenderedPageBreak/>
        <w:t xml:space="preserve">Continue to work on the Policy Forum for the annual conference. Gary Whisetop from OMH will be in attendance. Requests have been sent to Fidelis and United Health Care additional requests will also be sent to MVP and CDPHP.  The committee’s goal is to have at least three managed care organization and an OMH representative on the panel and it will be facilitated by Carla Liscio from the Center for Addictions in NYC. Sara has also attempted to make contact with Excellus but has minimal success at this point. </w:t>
      </w:r>
    </w:p>
    <w:p w:rsidR="00ED35E8" w:rsidRPr="00032E9D" w:rsidRDefault="00ED35E8" w:rsidP="007C1A4A">
      <w:pPr>
        <w:ind w:left="720"/>
        <w:rPr>
          <w:rFonts w:ascii="Times New Roman" w:eastAsia="Calibri" w:hAnsi="Times New Roman" w:cs="Times New Roman"/>
          <w:sz w:val="24"/>
          <w:szCs w:val="24"/>
        </w:rPr>
      </w:pPr>
      <w:r w:rsidRPr="00032E9D">
        <w:rPr>
          <w:rFonts w:ascii="Times New Roman" w:eastAsia="Calibri" w:hAnsi="Times New Roman" w:cs="Times New Roman"/>
          <w:b/>
          <w:sz w:val="24"/>
          <w:szCs w:val="24"/>
        </w:rPr>
        <w:t>Action:</w:t>
      </w:r>
      <w:r w:rsidRPr="00032E9D">
        <w:rPr>
          <w:rFonts w:ascii="Times New Roman" w:eastAsia="Calibri" w:hAnsi="Times New Roman" w:cs="Times New Roman"/>
          <w:sz w:val="24"/>
          <w:szCs w:val="24"/>
        </w:rPr>
        <w:t xml:space="preserve"> Barry will submit names and titles of individuals who will be attending the Policy Forum</w:t>
      </w:r>
      <w:r w:rsidR="00535A45" w:rsidRPr="00032E9D">
        <w:rPr>
          <w:rFonts w:ascii="Times New Roman" w:eastAsia="Calibri" w:hAnsi="Times New Roman" w:cs="Times New Roman"/>
          <w:sz w:val="24"/>
          <w:szCs w:val="24"/>
        </w:rPr>
        <w:t xml:space="preserve"> so Jackie can add them to the conference agenda </w:t>
      </w:r>
    </w:p>
    <w:p w:rsidR="00AB4C47" w:rsidRPr="00032E9D" w:rsidRDefault="00AB4C47" w:rsidP="00AB4C47">
      <w:pPr>
        <w:ind w:left="720"/>
        <w:rPr>
          <w:rFonts w:ascii="Times New Roman" w:eastAsia="Calibri" w:hAnsi="Times New Roman" w:cs="Times New Roman"/>
          <w:b/>
          <w:sz w:val="24"/>
          <w:szCs w:val="24"/>
        </w:rPr>
      </w:pPr>
      <w:r w:rsidRPr="00032E9D">
        <w:rPr>
          <w:rFonts w:ascii="Times New Roman" w:eastAsia="Calibri" w:hAnsi="Times New Roman" w:cs="Times New Roman"/>
          <w:b/>
          <w:sz w:val="24"/>
          <w:szCs w:val="24"/>
        </w:rPr>
        <w:t>Membership – Jack</w:t>
      </w:r>
    </w:p>
    <w:p w:rsidR="00FB015A" w:rsidRPr="00032E9D" w:rsidRDefault="00FB015A" w:rsidP="00AB4C47">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No meeting was</w:t>
      </w:r>
      <w:r w:rsidR="00535A45" w:rsidRPr="00032E9D">
        <w:rPr>
          <w:rFonts w:ascii="Times New Roman" w:eastAsia="Calibri" w:hAnsi="Times New Roman" w:cs="Times New Roman"/>
          <w:sz w:val="24"/>
          <w:szCs w:val="24"/>
        </w:rPr>
        <w:t xml:space="preserve"> held in July; </w:t>
      </w:r>
      <w:r w:rsidRPr="00032E9D">
        <w:rPr>
          <w:rFonts w:ascii="Times New Roman" w:eastAsia="Calibri" w:hAnsi="Times New Roman" w:cs="Times New Roman"/>
          <w:sz w:val="24"/>
          <w:szCs w:val="24"/>
        </w:rPr>
        <w:t>the next meeting is scheduled for August 7</w:t>
      </w:r>
      <w:r w:rsidRPr="00032E9D">
        <w:rPr>
          <w:rFonts w:ascii="Times New Roman" w:eastAsia="Calibri" w:hAnsi="Times New Roman" w:cs="Times New Roman"/>
          <w:sz w:val="24"/>
          <w:szCs w:val="24"/>
          <w:vertAlign w:val="superscript"/>
        </w:rPr>
        <w:t>th</w:t>
      </w:r>
      <w:r w:rsidRPr="00032E9D">
        <w:rPr>
          <w:rFonts w:ascii="Times New Roman" w:eastAsia="Calibri" w:hAnsi="Times New Roman" w:cs="Times New Roman"/>
          <w:sz w:val="24"/>
          <w:szCs w:val="24"/>
        </w:rPr>
        <w:t xml:space="preserve"> at 1pm. Current focus is to ensure that membership recruitment component is part of the annual conference</w:t>
      </w:r>
      <w:r w:rsidR="00535A45" w:rsidRPr="00032E9D">
        <w:rPr>
          <w:rFonts w:ascii="Times New Roman" w:eastAsia="Calibri" w:hAnsi="Times New Roman" w:cs="Times New Roman"/>
          <w:sz w:val="24"/>
          <w:szCs w:val="24"/>
        </w:rPr>
        <w:t xml:space="preserve"> and conference program. Sara</w:t>
      </w:r>
      <w:r w:rsidRPr="00032E9D">
        <w:rPr>
          <w:rFonts w:ascii="Times New Roman" w:eastAsia="Calibri" w:hAnsi="Times New Roman" w:cs="Times New Roman"/>
          <w:sz w:val="24"/>
          <w:szCs w:val="24"/>
        </w:rPr>
        <w:t xml:space="preserve"> and Jackie have been working to complete an annual report that will be used for both recruitment and provided to conference attendees. Jackie agreed that NYSARH would promote “All Of Us” campaign </w:t>
      </w:r>
      <w:r w:rsidR="00535A45" w:rsidRPr="00032E9D">
        <w:rPr>
          <w:rFonts w:ascii="Times New Roman" w:eastAsia="Calibri" w:hAnsi="Times New Roman" w:cs="Times New Roman"/>
          <w:sz w:val="24"/>
          <w:szCs w:val="24"/>
        </w:rPr>
        <w:t xml:space="preserve">for NRHA </w:t>
      </w:r>
      <w:r w:rsidR="00DB4E99" w:rsidRPr="00032E9D">
        <w:rPr>
          <w:rFonts w:ascii="Times New Roman" w:eastAsia="Calibri" w:hAnsi="Times New Roman" w:cs="Times New Roman"/>
          <w:sz w:val="24"/>
          <w:szCs w:val="24"/>
        </w:rPr>
        <w:t xml:space="preserve">via </w:t>
      </w:r>
      <w:r w:rsidR="00535A45" w:rsidRPr="00032E9D">
        <w:rPr>
          <w:rFonts w:ascii="Times New Roman" w:eastAsia="Calibri" w:hAnsi="Times New Roman" w:cs="Times New Roman"/>
          <w:sz w:val="24"/>
          <w:szCs w:val="24"/>
        </w:rPr>
        <w:t xml:space="preserve">the NYSARH </w:t>
      </w:r>
      <w:r w:rsidR="00DB4E99" w:rsidRPr="00032E9D">
        <w:rPr>
          <w:rFonts w:ascii="Times New Roman" w:eastAsia="Calibri" w:hAnsi="Times New Roman" w:cs="Times New Roman"/>
          <w:sz w:val="24"/>
          <w:szCs w:val="24"/>
        </w:rPr>
        <w:t xml:space="preserve">newsletter and </w:t>
      </w:r>
      <w:r w:rsidR="00535A45" w:rsidRPr="00032E9D">
        <w:rPr>
          <w:rFonts w:ascii="Times New Roman" w:eastAsia="Calibri" w:hAnsi="Times New Roman" w:cs="Times New Roman"/>
          <w:sz w:val="24"/>
          <w:szCs w:val="24"/>
        </w:rPr>
        <w:t xml:space="preserve">an </w:t>
      </w:r>
      <w:r w:rsidR="00DB4E99" w:rsidRPr="00032E9D">
        <w:rPr>
          <w:rFonts w:ascii="Times New Roman" w:eastAsia="Calibri" w:hAnsi="Times New Roman" w:cs="Times New Roman"/>
          <w:sz w:val="24"/>
          <w:szCs w:val="24"/>
        </w:rPr>
        <w:t>email</w:t>
      </w:r>
      <w:r w:rsidR="00535A45" w:rsidRPr="00032E9D">
        <w:rPr>
          <w:rFonts w:ascii="Times New Roman" w:eastAsia="Calibri" w:hAnsi="Times New Roman" w:cs="Times New Roman"/>
          <w:sz w:val="24"/>
          <w:szCs w:val="24"/>
        </w:rPr>
        <w:t xml:space="preserve"> “blast”</w:t>
      </w:r>
      <w:r w:rsidR="00DB4E99" w:rsidRPr="00032E9D">
        <w:rPr>
          <w:rFonts w:ascii="Times New Roman" w:eastAsia="Calibri" w:hAnsi="Times New Roman" w:cs="Times New Roman"/>
          <w:sz w:val="24"/>
          <w:szCs w:val="24"/>
        </w:rPr>
        <w:t xml:space="preserve"> thus resulting in NYSARH receiving $500 that will be utilized to print the annual report. </w:t>
      </w:r>
    </w:p>
    <w:p w:rsidR="00535A45" w:rsidRPr="00032E9D" w:rsidRDefault="00535A45" w:rsidP="00AB4C47">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Next membership meeting will focus on preparing for the 2019 Membership Campaign.</w:t>
      </w:r>
    </w:p>
    <w:p w:rsidR="007521DA" w:rsidRPr="00032E9D" w:rsidRDefault="007521DA" w:rsidP="00535A45">
      <w:pPr>
        <w:ind w:firstLine="720"/>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Governance – </w:t>
      </w:r>
      <w:r w:rsidR="00535A45" w:rsidRPr="00032E9D">
        <w:rPr>
          <w:rFonts w:ascii="Times New Roman" w:eastAsia="Calibri" w:hAnsi="Times New Roman" w:cs="Times New Roman"/>
          <w:b/>
          <w:sz w:val="24"/>
          <w:szCs w:val="24"/>
        </w:rPr>
        <w:t xml:space="preserve">Ann </w:t>
      </w:r>
    </w:p>
    <w:p w:rsidR="00DF653B" w:rsidRPr="00032E9D" w:rsidRDefault="00535A45" w:rsidP="00535A45">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Reviewed proposed changes to the NYSARH Bylaws</w:t>
      </w:r>
      <w:r w:rsidR="00DF653B" w:rsidRPr="00032E9D">
        <w:rPr>
          <w:rFonts w:ascii="Times New Roman" w:eastAsia="Calibri" w:hAnsi="Times New Roman" w:cs="Times New Roman"/>
          <w:sz w:val="24"/>
          <w:szCs w:val="24"/>
        </w:rPr>
        <w:t>; additional changes were proposed by the Board</w:t>
      </w:r>
    </w:p>
    <w:p w:rsidR="00DF653B" w:rsidRPr="00032E9D" w:rsidRDefault="00535A45" w:rsidP="00DF653B">
      <w:pPr>
        <w:pStyle w:val="ListParagraph"/>
        <w:numPr>
          <w:ilvl w:val="0"/>
          <w:numId w:val="12"/>
        </w:numPr>
        <w:rPr>
          <w:rFonts w:ascii="Times New Roman" w:eastAsia="Calibri" w:hAnsi="Times New Roman" w:cs="Times New Roman"/>
          <w:sz w:val="24"/>
          <w:szCs w:val="24"/>
        </w:rPr>
      </w:pPr>
      <w:r w:rsidRPr="00032E9D">
        <w:rPr>
          <w:rFonts w:ascii="Times New Roman" w:eastAsia="Calibri" w:hAnsi="Times New Roman" w:cs="Times New Roman"/>
          <w:sz w:val="24"/>
          <w:szCs w:val="24"/>
        </w:rPr>
        <w:t>Article VI</w:t>
      </w:r>
      <w:r w:rsidR="00DF653B" w:rsidRPr="00032E9D">
        <w:rPr>
          <w:rFonts w:ascii="Times New Roman" w:eastAsia="Calibri" w:hAnsi="Times New Roman" w:cs="Times New Roman"/>
          <w:sz w:val="24"/>
          <w:szCs w:val="24"/>
        </w:rPr>
        <w:t>:</w:t>
      </w:r>
      <w:r w:rsidRPr="00032E9D">
        <w:rPr>
          <w:rFonts w:ascii="Times New Roman" w:eastAsia="Calibri" w:hAnsi="Times New Roman" w:cs="Times New Roman"/>
          <w:sz w:val="24"/>
          <w:szCs w:val="24"/>
        </w:rPr>
        <w:t xml:space="preserve"> Board of Directors Section 1 Overview Part F (new) </w:t>
      </w:r>
    </w:p>
    <w:p w:rsidR="00DF653B" w:rsidRPr="00032E9D" w:rsidRDefault="00DF653B" w:rsidP="00DF653B">
      <w:pPr>
        <w:pStyle w:val="ListParagraph"/>
        <w:numPr>
          <w:ilvl w:val="0"/>
          <w:numId w:val="14"/>
        </w:numPr>
        <w:rPr>
          <w:rFonts w:ascii="Times New Roman" w:eastAsia="Calibri" w:hAnsi="Times New Roman" w:cs="Times New Roman"/>
          <w:sz w:val="24"/>
          <w:szCs w:val="24"/>
        </w:rPr>
      </w:pPr>
      <w:r w:rsidRPr="00032E9D">
        <w:rPr>
          <w:sz w:val="23"/>
          <w:szCs w:val="23"/>
        </w:rPr>
        <w:t xml:space="preserve">A majority of the votes of Board Members constituting quorum shall be sufficient to transact business unless a greater number of votes are required by law, the Certification of Incorporation, or these Bylaws with respect to some specified action. </w:t>
      </w:r>
    </w:p>
    <w:p w:rsidR="00F6719E" w:rsidRPr="00032E9D" w:rsidRDefault="00DF653B" w:rsidP="00F6719E">
      <w:pPr>
        <w:pStyle w:val="ListParagraph"/>
        <w:ind w:left="2160"/>
        <w:rPr>
          <w:sz w:val="23"/>
          <w:szCs w:val="23"/>
        </w:rPr>
      </w:pPr>
      <w:r w:rsidRPr="00032E9D">
        <w:rPr>
          <w:sz w:val="23"/>
          <w:szCs w:val="23"/>
        </w:rPr>
        <w:t>Voting by Board Members via means of written consent, including e-mail, may occur. However, the Board may only authorize an action when all directors act on a resolution AND all are in unanimous support of the action.</w:t>
      </w:r>
    </w:p>
    <w:p w:rsidR="00DF653B" w:rsidRPr="00032E9D" w:rsidRDefault="00DF653B" w:rsidP="00DF653B">
      <w:pPr>
        <w:pStyle w:val="ListParagraph"/>
        <w:numPr>
          <w:ilvl w:val="0"/>
          <w:numId w:val="12"/>
        </w:numPr>
        <w:rPr>
          <w:rFonts w:ascii="Times New Roman" w:eastAsia="Calibri" w:hAnsi="Times New Roman" w:cs="Times New Roman"/>
          <w:sz w:val="24"/>
          <w:szCs w:val="24"/>
        </w:rPr>
      </w:pPr>
      <w:r w:rsidRPr="00032E9D">
        <w:rPr>
          <w:rFonts w:ascii="Times New Roman" w:eastAsia="Calibri" w:hAnsi="Times New Roman" w:cs="Times New Roman"/>
          <w:sz w:val="24"/>
          <w:szCs w:val="24"/>
        </w:rPr>
        <w:t>Article VI: Board of Directors Section 6 Election/Appointment/Term Part B (amended text)</w:t>
      </w:r>
    </w:p>
    <w:p w:rsidR="00F6719E" w:rsidRPr="00032E9D" w:rsidRDefault="00F6719E" w:rsidP="00F6719E">
      <w:pPr>
        <w:pStyle w:val="ListParagraph"/>
        <w:numPr>
          <w:ilvl w:val="0"/>
          <w:numId w:val="16"/>
        </w:numPr>
        <w:rPr>
          <w:rFonts w:ascii="Times New Roman" w:eastAsia="Calibri" w:hAnsi="Times New Roman" w:cs="Times New Roman"/>
          <w:sz w:val="24"/>
          <w:szCs w:val="24"/>
        </w:rPr>
      </w:pPr>
      <w:r w:rsidRPr="00032E9D">
        <w:rPr>
          <w:sz w:val="23"/>
          <w:szCs w:val="23"/>
        </w:rPr>
        <w:t xml:space="preserve">The fulfillment of the remainder of the term of another board member shall not be included in the </w:t>
      </w:r>
      <w:r w:rsidRPr="00032E9D">
        <w:rPr>
          <w:sz w:val="23"/>
          <w:szCs w:val="23"/>
        </w:rPr>
        <w:t>three</w:t>
      </w:r>
      <w:r w:rsidRPr="00032E9D">
        <w:rPr>
          <w:sz w:val="23"/>
          <w:szCs w:val="23"/>
        </w:rPr>
        <w:t>-term limit.</w:t>
      </w:r>
    </w:p>
    <w:p w:rsidR="00535A45" w:rsidRPr="00032E9D" w:rsidRDefault="00DF653B" w:rsidP="00DF653B">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Sylvia </w:t>
      </w:r>
      <w:r w:rsidR="00F6719E" w:rsidRPr="00032E9D">
        <w:rPr>
          <w:rFonts w:ascii="Times New Roman" w:eastAsia="Calibri" w:hAnsi="Times New Roman" w:cs="Times New Roman"/>
          <w:sz w:val="24"/>
          <w:szCs w:val="24"/>
        </w:rPr>
        <w:t>made a motion to accept the amended Proposed C</w:t>
      </w:r>
      <w:r w:rsidRPr="00032E9D">
        <w:rPr>
          <w:rFonts w:ascii="Times New Roman" w:eastAsia="Calibri" w:hAnsi="Times New Roman" w:cs="Times New Roman"/>
          <w:sz w:val="24"/>
          <w:szCs w:val="24"/>
        </w:rPr>
        <w:t xml:space="preserve">hanges to the Bylaws, Gertrude seconded the motion; </w:t>
      </w:r>
      <w:r w:rsidR="00F6719E" w:rsidRPr="00032E9D">
        <w:rPr>
          <w:rFonts w:ascii="Times New Roman" w:eastAsia="Calibri" w:hAnsi="Times New Roman" w:cs="Times New Roman"/>
          <w:sz w:val="24"/>
          <w:szCs w:val="24"/>
        </w:rPr>
        <w:t>Board agreed and the motion carried.</w:t>
      </w:r>
    </w:p>
    <w:p w:rsidR="00F6719E" w:rsidRPr="00032E9D" w:rsidRDefault="00F6719E" w:rsidP="00DF653B">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lastRenderedPageBreak/>
        <w:t>Governance committee has compiled the information provided by the Board via the Board Composition and Recruitment Matrix. The committee is open to any other observations and assistance in identifying candidates for potential Board Members. The board member application form and job description has been updated and was distrusted on July 10</w:t>
      </w:r>
      <w:r w:rsidRPr="00032E9D">
        <w:rPr>
          <w:rFonts w:ascii="Times New Roman" w:eastAsia="Calibri" w:hAnsi="Times New Roman" w:cs="Times New Roman"/>
          <w:sz w:val="24"/>
          <w:szCs w:val="24"/>
          <w:vertAlign w:val="superscript"/>
        </w:rPr>
        <w:t>th</w:t>
      </w:r>
      <w:r w:rsidRPr="00032E9D">
        <w:rPr>
          <w:rFonts w:ascii="Times New Roman" w:eastAsia="Calibri" w:hAnsi="Times New Roman" w:cs="Times New Roman"/>
          <w:sz w:val="24"/>
          <w:szCs w:val="24"/>
        </w:rPr>
        <w:t xml:space="preserve"> and again on July 19</w:t>
      </w:r>
      <w:r w:rsidRPr="00032E9D">
        <w:rPr>
          <w:rFonts w:ascii="Times New Roman" w:eastAsia="Calibri" w:hAnsi="Times New Roman" w:cs="Times New Roman"/>
          <w:sz w:val="24"/>
          <w:szCs w:val="24"/>
          <w:vertAlign w:val="superscript"/>
        </w:rPr>
        <w:t>th</w:t>
      </w:r>
      <w:r w:rsidRPr="00032E9D">
        <w:rPr>
          <w:rFonts w:ascii="Times New Roman" w:eastAsia="Calibri" w:hAnsi="Times New Roman" w:cs="Times New Roman"/>
          <w:sz w:val="24"/>
          <w:szCs w:val="24"/>
        </w:rPr>
        <w:t>. Deadline for nominations is August 3</w:t>
      </w:r>
      <w:r w:rsidRPr="00032E9D">
        <w:rPr>
          <w:rFonts w:ascii="Times New Roman" w:eastAsia="Calibri" w:hAnsi="Times New Roman" w:cs="Times New Roman"/>
          <w:sz w:val="24"/>
          <w:szCs w:val="24"/>
          <w:vertAlign w:val="superscript"/>
        </w:rPr>
        <w:t>rd</w:t>
      </w:r>
      <w:r w:rsidRPr="00032E9D">
        <w:rPr>
          <w:rFonts w:ascii="Times New Roman" w:eastAsia="Calibri" w:hAnsi="Times New Roman" w:cs="Times New Roman"/>
          <w:sz w:val="24"/>
          <w:szCs w:val="24"/>
        </w:rPr>
        <w:t>; the committee is scheduled to meet again on August 13</w:t>
      </w:r>
      <w:r w:rsidRPr="00032E9D">
        <w:rPr>
          <w:rFonts w:ascii="Times New Roman" w:eastAsia="Calibri" w:hAnsi="Times New Roman" w:cs="Times New Roman"/>
          <w:sz w:val="24"/>
          <w:szCs w:val="24"/>
          <w:vertAlign w:val="superscript"/>
        </w:rPr>
        <w:t>th</w:t>
      </w:r>
      <w:r w:rsidRPr="00032E9D">
        <w:rPr>
          <w:rFonts w:ascii="Times New Roman" w:eastAsia="Calibri" w:hAnsi="Times New Roman" w:cs="Times New Roman"/>
          <w:sz w:val="24"/>
          <w:szCs w:val="24"/>
        </w:rPr>
        <w:t xml:space="preserve"> to review applications. Current board members whose first term is set to </w:t>
      </w:r>
      <w:r w:rsidR="00FB70D2" w:rsidRPr="00032E9D">
        <w:rPr>
          <w:rFonts w:ascii="Times New Roman" w:eastAsia="Calibri" w:hAnsi="Times New Roman" w:cs="Times New Roman"/>
          <w:sz w:val="24"/>
          <w:szCs w:val="24"/>
        </w:rPr>
        <w:t>expire</w:t>
      </w:r>
      <w:r w:rsidRPr="00032E9D">
        <w:rPr>
          <w:rFonts w:ascii="Times New Roman" w:eastAsia="Calibri" w:hAnsi="Times New Roman" w:cs="Times New Roman"/>
          <w:sz w:val="24"/>
          <w:szCs w:val="24"/>
        </w:rPr>
        <w:t xml:space="preserve"> have been approached by the Governance committee to determine interest in a second term; all members are </w:t>
      </w:r>
      <w:r w:rsidR="00FB70D2" w:rsidRPr="00032E9D">
        <w:rPr>
          <w:rFonts w:ascii="Times New Roman" w:eastAsia="Calibri" w:hAnsi="Times New Roman" w:cs="Times New Roman"/>
          <w:sz w:val="24"/>
          <w:szCs w:val="24"/>
        </w:rPr>
        <w:t xml:space="preserve">interested in remaining on for a second term. Richard Merchant and Charlotte Crawford have also expressed an interest to remain on for a third term. </w:t>
      </w:r>
      <w:r w:rsidRPr="00032E9D">
        <w:rPr>
          <w:rFonts w:ascii="Times New Roman" w:eastAsia="Calibri" w:hAnsi="Times New Roman" w:cs="Times New Roman"/>
          <w:sz w:val="24"/>
          <w:szCs w:val="24"/>
        </w:rPr>
        <w:t xml:space="preserve"> </w:t>
      </w:r>
    </w:p>
    <w:p w:rsidR="007521DA" w:rsidRPr="00032E9D" w:rsidRDefault="007521DA" w:rsidP="00FB70D2">
      <w:pPr>
        <w:ind w:firstLine="720"/>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Conference Planning – </w:t>
      </w:r>
      <w:r w:rsidR="00123B21" w:rsidRPr="00032E9D">
        <w:rPr>
          <w:rFonts w:ascii="Times New Roman" w:eastAsia="Calibri" w:hAnsi="Times New Roman" w:cs="Times New Roman"/>
          <w:b/>
          <w:sz w:val="24"/>
          <w:szCs w:val="24"/>
        </w:rPr>
        <w:t>Derrik</w:t>
      </w:r>
      <w:r w:rsidR="00FB70D2" w:rsidRPr="00032E9D">
        <w:rPr>
          <w:rFonts w:ascii="Times New Roman" w:eastAsia="Calibri" w:hAnsi="Times New Roman" w:cs="Times New Roman"/>
          <w:b/>
          <w:sz w:val="24"/>
          <w:szCs w:val="24"/>
        </w:rPr>
        <w:t>/Helen</w:t>
      </w:r>
    </w:p>
    <w:p w:rsidR="00FB70D2" w:rsidRPr="00032E9D" w:rsidRDefault="00FB70D2" w:rsidP="00FB70D2">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Conference committee met July 20</w:t>
      </w:r>
      <w:r w:rsidRPr="00032E9D">
        <w:rPr>
          <w:rFonts w:ascii="Times New Roman" w:eastAsia="Calibri" w:hAnsi="Times New Roman" w:cs="Times New Roman"/>
          <w:sz w:val="24"/>
          <w:szCs w:val="24"/>
          <w:vertAlign w:val="superscript"/>
        </w:rPr>
        <w:t>th</w:t>
      </w:r>
      <w:r w:rsidRPr="00032E9D">
        <w:rPr>
          <w:rFonts w:ascii="Times New Roman" w:eastAsia="Calibri" w:hAnsi="Times New Roman" w:cs="Times New Roman"/>
          <w:sz w:val="24"/>
          <w:szCs w:val="24"/>
        </w:rPr>
        <w:t>.  The committee would like to request assistance from the board in recruiting sponsors, exhibitors and advertisers. There are still several sponsorship opportunities available. A list of potential sponsors, exhibitors and advertisers still available will be sent out to the board.</w:t>
      </w:r>
    </w:p>
    <w:p w:rsidR="00FB70D2" w:rsidRPr="00032E9D" w:rsidRDefault="00FB70D2" w:rsidP="00FB70D2">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There will be a major push coming soon for registration; currently have 6 individuals registered. The committee’s goal is to have the NYSARH website ready for registrations by the end of the week; this should include a conference agenda. Due to delay in registration being available via website the Early Bird registration deadline has been extended to August 22</w:t>
      </w:r>
      <w:r w:rsidRPr="00032E9D">
        <w:rPr>
          <w:rFonts w:ascii="Times New Roman" w:eastAsia="Calibri" w:hAnsi="Times New Roman" w:cs="Times New Roman"/>
          <w:sz w:val="24"/>
          <w:szCs w:val="24"/>
          <w:vertAlign w:val="superscript"/>
        </w:rPr>
        <w:t>nd</w:t>
      </w:r>
      <w:r w:rsidRPr="00032E9D">
        <w:rPr>
          <w:rFonts w:ascii="Times New Roman" w:eastAsia="Calibri" w:hAnsi="Times New Roman" w:cs="Times New Roman"/>
          <w:sz w:val="24"/>
          <w:szCs w:val="24"/>
        </w:rPr>
        <w:t xml:space="preserve">. </w:t>
      </w:r>
    </w:p>
    <w:p w:rsidR="00356641" w:rsidRPr="00032E9D" w:rsidRDefault="00356641" w:rsidP="00FB70D2">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Presenters and Keynotes have confirmed; awaiting information regarding the Policy Forum. </w:t>
      </w:r>
    </w:p>
    <w:p w:rsidR="00356641" w:rsidRPr="00032E9D" w:rsidRDefault="00356641" w:rsidP="00FB70D2">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PDF for student recruitment will be provided to all board members. We have at least 5-6 posters to be presented. Committee would like to have additional presentations if possible.</w:t>
      </w:r>
    </w:p>
    <w:p w:rsidR="00356641" w:rsidRPr="00032E9D" w:rsidRDefault="00356641" w:rsidP="00FB70D2">
      <w:pPr>
        <w:ind w:left="720"/>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Currently have six nominations for the Awards Committee. </w:t>
      </w:r>
    </w:p>
    <w:p w:rsidR="00FB70D2" w:rsidRPr="00032E9D" w:rsidRDefault="00356641" w:rsidP="00FB70D2">
      <w:pPr>
        <w:ind w:left="720"/>
        <w:rPr>
          <w:rFonts w:ascii="Times New Roman" w:eastAsia="Calibri" w:hAnsi="Times New Roman" w:cs="Times New Roman"/>
          <w:sz w:val="24"/>
          <w:szCs w:val="24"/>
        </w:rPr>
      </w:pPr>
      <w:r w:rsidRPr="00032E9D">
        <w:rPr>
          <w:rFonts w:ascii="Times New Roman" w:eastAsia="Calibri" w:hAnsi="Times New Roman" w:cs="Times New Roman"/>
          <w:b/>
          <w:sz w:val="24"/>
          <w:szCs w:val="24"/>
        </w:rPr>
        <w:t xml:space="preserve">Action: </w:t>
      </w:r>
      <w:r w:rsidRPr="00032E9D">
        <w:rPr>
          <w:rFonts w:ascii="Times New Roman" w:eastAsia="Calibri" w:hAnsi="Times New Roman" w:cs="Times New Roman"/>
          <w:sz w:val="24"/>
          <w:szCs w:val="24"/>
        </w:rPr>
        <w:t>Governance Committee will add Student Board Member’s to next meeting agenda.</w:t>
      </w:r>
    </w:p>
    <w:p w:rsidR="00356641" w:rsidRPr="00032E9D" w:rsidRDefault="00356641" w:rsidP="00356641">
      <w:pPr>
        <w:spacing w:after="0" w:line="240" w:lineRule="auto"/>
        <w:ind w:firstLine="720"/>
        <w:contextualSpacing/>
        <w:rPr>
          <w:rFonts w:ascii="Times New Roman" w:eastAsia="Calibri" w:hAnsi="Times New Roman" w:cs="Times New Roman"/>
          <w:b/>
          <w:sz w:val="24"/>
          <w:szCs w:val="24"/>
        </w:rPr>
      </w:pPr>
      <w:r w:rsidRPr="00032E9D">
        <w:rPr>
          <w:rFonts w:ascii="Times New Roman" w:eastAsia="Calibri" w:hAnsi="Times New Roman" w:cs="Times New Roman"/>
          <w:b/>
          <w:sz w:val="24"/>
          <w:szCs w:val="24"/>
        </w:rPr>
        <w:t>AD Hoc Committee- Sara</w:t>
      </w:r>
    </w:p>
    <w:p w:rsidR="00356641" w:rsidRPr="00032E9D" w:rsidRDefault="00356641" w:rsidP="00356641">
      <w:pPr>
        <w:spacing w:after="0" w:line="240" w:lineRule="auto"/>
        <w:ind w:firstLine="720"/>
        <w:contextualSpacing/>
        <w:rPr>
          <w:rFonts w:ascii="Times New Roman" w:eastAsia="Calibri" w:hAnsi="Times New Roman" w:cs="Times New Roman"/>
          <w:b/>
          <w:sz w:val="24"/>
          <w:szCs w:val="24"/>
        </w:rPr>
      </w:pPr>
    </w:p>
    <w:p w:rsidR="00356641" w:rsidRPr="00032E9D" w:rsidRDefault="00DB0ABB" w:rsidP="00DB0ABB">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Committee has met three times and would like to create survey that would be provided to NYSARH members via Survey Monkey. The survey questions would be primarily related to the use of social media or other media and would be used to determine which platforms would be the most effective for NYSARH to use. The survey would also include questions that could identify any potential gaps in diversity amongst NYSARH members. This information would be gathered and reviewed by the committee in order to </w:t>
      </w:r>
      <w:r w:rsidRPr="00032E9D">
        <w:rPr>
          <w:rFonts w:ascii="Times New Roman" w:eastAsia="Calibri" w:hAnsi="Times New Roman" w:cs="Times New Roman"/>
          <w:sz w:val="24"/>
          <w:szCs w:val="24"/>
        </w:rPr>
        <w:lastRenderedPageBreak/>
        <w:t xml:space="preserve">be presented at the annual meeting in September. </w:t>
      </w:r>
      <w:r w:rsidR="00173D33" w:rsidRPr="00032E9D">
        <w:rPr>
          <w:rFonts w:ascii="Times New Roman" w:eastAsia="Calibri" w:hAnsi="Times New Roman" w:cs="Times New Roman"/>
          <w:sz w:val="24"/>
          <w:szCs w:val="24"/>
        </w:rPr>
        <w:t>Richard M., felt he had additional input to offer</w:t>
      </w:r>
      <w:r w:rsidR="00831265" w:rsidRPr="00032E9D">
        <w:rPr>
          <w:rFonts w:ascii="Times New Roman" w:eastAsia="Calibri" w:hAnsi="Times New Roman" w:cs="Times New Roman"/>
          <w:sz w:val="24"/>
          <w:szCs w:val="24"/>
        </w:rPr>
        <w:t xml:space="preserve"> and would reach out to Sara offline. Sara asked other board member’s to provide her with additional feedback prior to the end of the week. Prior to sending the updated Survey out to NYSARH </w:t>
      </w:r>
      <w:r w:rsidR="004819C5" w:rsidRPr="00032E9D">
        <w:rPr>
          <w:rFonts w:ascii="Times New Roman" w:eastAsia="Calibri" w:hAnsi="Times New Roman" w:cs="Times New Roman"/>
          <w:sz w:val="24"/>
          <w:szCs w:val="24"/>
        </w:rPr>
        <w:t>members</w:t>
      </w:r>
      <w:r w:rsidR="00831265" w:rsidRPr="00032E9D">
        <w:rPr>
          <w:rFonts w:ascii="Times New Roman" w:eastAsia="Calibri" w:hAnsi="Times New Roman" w:cs="Times New Roman"/>
          <w:sz w:val="24"/>
          <w:szCs w:val="24"/>
        </w:rPr>
        <w:t xml:space="preserve"> a copy will be provided to the board. Sara asked that the concept for the Survey </w:t>
      </w:r>
      <w:r w:rsidR="004819C5" w:rsidRPr="00032E9D">
        <w:rPr>
          <w:rFonts w:ascii="Times New Roman" w:eastAsia="Calibri" w:hAnsi="Times New Roman" w:cs="Times New Roman"/>
          <w:sz w:val="24"/>
          <w:szCs w:val="24"/>
        </w:rPr>
        <w:t>be approved.</w:t>
      </w:r>
    </w:p>
    <w:p w:rsidR="00173D33" w:rsidRPr="00032E9D" w:rsidRDefault="00173D33" w:rsidP="00DB0ABB">
      <w:pPr>
        <w:spacing w:after="0" w:line="240" w:lineRule="auto"/>
        <w:ind w:left="720"/>
        <w:contextualSpacing/>
        <w:rPr>
          <w:rFonts w:ascii="Times New Roman" w:eastAsia="Calibri" w:hAnsi="Times New Roman" w:cs="Times New Roman"/>
          <w:sz w:val="24"/>
          <w:szCs w:val="24"/>
        </w:rPr>
      </w:pPr>
    </w:p>
    <w:p w:rsidR="00173D33" w:rsidRPr="00032E9D" w:rsidRDefault="00173D33" w:rsidP="00DB0ABB">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Derrick made a motion to accept the concept of creating and distributing this survey </w:t>
      </w:r>
      <w:r w:rsidR="00831265" w:rsidRPr="00032E9D">
        <w:rPr>
          <w:rFonts w:ascii="Times New Roman" w:eastAsia="Calibri" w:hAnsi="Times New Roman" w:cs="Times New Roman"/>
          <w:sz w:val="24"/>
          <w:szCs w:val="24"/>
        </w:rPr>
        <w:t xml:space="preserve">to NYSARH members, </w:t>
      </w:r>
      <w:r w:rsidRPr="00032E9D">
        <w:rPr>
          <w:rFonts w:ascii="Times New Roman" w:eastAsia="Calibri" w:hAnsi="Times New Roman" w:cs="Times New Roman"/>
          <w:sz w:val="24"/>
          <w:szCs w:val="24"/>
        </w:rPr>
        <w:t>Gertrude seconded the motio</w:t>
      </w:r>
      <w:r w:rsidR="00831265" w:rsidRPr="00032E9D">
        <w:rPr>
          <w:rFonts w:ascii="Times New Roman" w:eastAsia="Calibri" w:hAnsi="Times New Roman" w:cs="Times New Roman"/>
          <w:sz w:val="24"/>
          <w:szCs w:val="24"/>
        </w:rPr>
        <w:t>n; motion carried.</w:t>
      </w:r>
    </w:p>
    <w:p w:rsidR="00356641" w:rsidRPr="00032E9D" w:rsidRDefault="00DB0ABB" w:rsidP="00356641">
      <w:pPr>
        <w:spacing w:after="0" w:line="240" w:lineRule="auto"/>
        <w:ind w:firstLine="720"/>
        <w:contextualSpacing/>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 </w:t>
      </w:r>
    </w:p>
    <w:p w:rsidR="007521DA" w:rsidRPr="00032E9D" w:rsidRDefault="00F14A7A" w:rsidP="00831265">
      <w:pPr>
        <w:spacing w:after="0" w:line="240" w:lineRule="auto"/>
        <w:ind w:firstLine="720"/>
        <w:contextualSpacing/>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Executive Directors </w:t>
      </w:r>
      <w:r w:rsidR="00356641" w:rsidRPr="00032E9D">
        <w:rPr>
          <w:rFonts w:ascii="Times New Roman" w:eastAsia="Calibri" w:hAnsi="Times New Roman" w:cs="Times New Roman"/>
          <w:b/>
          <w:sz w:val="24"/>
          <w:szCs w:val="24"/>
        </w:rPr>
        <w:t xml:space="preserve">Report- Jackie </w:t>
      </w:r>
    </w:p>
    <w:p w:rsidR="00831265" w:rsidRPr="00032E9D" w:rsidRDefault="00831265" w:rsidP="00831265">
      <w:pPr>
        <w:spacing w:after="0" w:line="240" w:lineRule="auto"/>
        <w:ind w:firstLine="720"/>
        <w:contextualSpacing/>
        <w:rPr>
          <w:rFonts w:ascii="Times New Roman" w:eastAsia="Calibri" w:hAnsi="Times New Roman" w:cs="Times New Roman"/>
          <w:b/>
          <w:sz w:val="24"/>
          <w:szCs w:val="24"/>
        </w:rPr>
      </w:pPr>
    </w:p>
    <w:p w:rsidR="00831265" w:rsidRPr="00032E9D" w:rsidRDefault="00831265" w:rsidP="00831265">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Attended the State Rural Health Leadership Conference last week in Washington D.C., </w:t>
      </w:r>
      <w:r w:rsidR="004819C5" w:rsidRPr="00032E9D">
        <w:rPr>
          <w:rFonts w:ascii="Times New Roman" w:eastAsia="Calibri" w:hAnsi="Times New Roman" w:cs="Times New Roman"/>
          <w:sz w:val="24"/>
          <w:szCs w:val="24"/>
        </w:rPr>
        <w:t xml:space="preserve">was a great event. Discussed focusing on membership software and how helpful this can be to organizations. Also focused on social media and how an online presence amplifies your “voice”. Discussed use of Twitter and how most Senators are actively utilizing Twitter. Discussed importance of number of member’s and how it affects your organization (membership cost and who is actually counted as a member) </w:t>
      </w:r>
    </w:p>
    <w:p w:rsidR="004819C5" w:rsidRPr="00032E9D" w:rsidRDefault="004819C5" w:rsidP="00831265">
      <w:pPr>
        <w:spacing w:after="0" w:line="240" w:lineRule="auto"/>
        <w:ind w:left="720"/>
        <w:contextualSpacing/>
        <w:rPr>
          <w:rFonts w:ascii="Times New Roman" w:eastAsia="Calibri" w:hAnsi="Times New Roman" w:cs="Times New Roman"/>
          <w:sz w:val="24"/>
          <w:szCs w:val="24"/>
        </w:rPr>
      </w:pPr>
    </w:p>
    <w:p w:rsidR="004819C5" w:rsidRPr="00032E9D" w:rsidRDefault="004819C5" w:rsidP="00831265">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Currently working on Finance Policies and reports as well as ensuring SAM’s and DUNN’S  are accurate. </w:t>
      </w:r>
    </w:p>
    <w:p w:rsidR="004819C5" w:rsidRPr="00032E9D" w:rsidRDefault="004819C5" w:rsidP="00831265">
      <w:pPr>
        <w:spacing w:after="0" w:line="240" w:lineRule="auto"/>
        <w:ind w:left="720"/>
        <w:contextualSpacing/>
        <w:rPr>
          <w:rFonts w:ascii="Times New Roman" w:eastAsia="Calibri" w:hAnsi="Times New Roman" w:cs="Times New Roman"/>
          <w:sz w:val="24"/>
          <w:szCs w:val="24"/>
        </w:rPr>
      </w:pPr>
    </w:p>
    <w:p w:rsidR="004819C5" w:rsidRPr="00032E9D" w:rsidRDefault="004819C5" w:rsidP="00831265">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 xml:space="preserve">Richard would like to schedule a meeting with the board and contracted staff and management to discuss where we are at currently and how things are progressing. </w:t>
      </w:r>
    </w:p>
    <w:p w:rsidR="00032E9D" w:rsidRPr="00032E9D" w:rsidRDefault="00032E9D" w:rsidP="00831265">
      <w:pPr>
        <w:spacing w:after="0" w:line="240" w:lineRule="auto"/>
        <w:ind w:left="720"/>
        <w:contextualSpacing/>
        <w:rPr>
          <w:rFonts w:ascii="Times New Roman" w:eastAsia="Calibri" w:hAnsi="Times New Roman" w:cs="Times New Roman"/>
          <w:sz w:val="24"/>
          <w:szCs w:val="24"/>
        </w:rPr>
      </w:pPr>
    </w:p>
    <w:p w:rsidR="00032E9D" w:rsidRPr="00032E9D" w:rsidRDefault="00032E9D" w:rsidP="00831265">
      <w:pPr>
        <w:spacing w:after="0" w:line="240" w:lineRule="auto"/>
        <w:ind w:left="720"/>
        <w:contextualSpacing/>
        <w:rPr>
          <w:rFonts w:ascii="Times New Roman" w:eastAsia="Calibri" w:hAnsi="Times New Roman" w:cs="Times New Roman"/>
          <w:sz w:val="24"/>
          <w:szCs w:val="24"/>
        </w:rPr>
      </w:pPr>
      <w:r w:rsidRPr="00032E9D">
        <w:rPr>
          <w:rFonts w:ascii="Times New Roman" w:eastAsia="Calibri" w:hAnsi="Times New Roman" w:cs="Times New Roman"/>
          <w:sz w:val="24"/>
          <w:szCs w:val="24"/>
        </w:rPr>
        <w:t>Action: Jackie and staff will update information regarding Advertisers and Exhibitors will on the website to ensure it is easily located and clear.</w:t>
      </w:r>
    </w:p>
    <w:p w:rsidR="003836BB" w:rsidRPr="00032E9D" w:rsidRDefault="003836BB" w:rsidP="007521DA">
      <w:pPr>
        <w:spacing w:after="0" w:line="240" w:lineRule="auto"/>
        <w:ind w:left="360"/>
        <w:contextualSpacing/>
        <w:rPr>
          <w:rFonts w:ascii="Times New Roman" w:eastAsia="Times New Roman" w:hAnsi="Times New Roman" w:cs="Times New Roman"/>
          <w:lang w:bidi="en-US"/>
        </w:rPr>
      </w:pPr>
    </w:p>
    <w:p w:rsidR="00525F38" w:rsidRPr="00032E9D" w:rsidRDefault="00F14A7A" w:rsidP="00356641">
      <w:pPr>
        <w:spacing w:after="0" w:line="240" w:lineRule="auto"/>
        <w:contextualSpacing/>
        <w:rPr>
          <w:rFonts w:ascii="Times New Roman" w:eastAsia="Calibri" w:hAnsi="Times New Roman" w:cs="Times New Roman"/>
          <w:sz w:val="24"/>
          <w:szCs w:val="24"/>
        </w:rPr>
      </w:pPr>
      <w:r w:rsidRPr="00032E9D">
        <w:rPr>
          <w:rFonts w:ascii="Times New Roman" w:eastAsia="Calibri" w:hAnsi="Times New Roman" w:cs="Times New Roman"/>
          <w:b/>
          <w:sz w:val="24"/>
          <w:szCs w:val="24"/>
        </w:rPr>
        <w:t>Old Business</w:t>
      </w:r>
      <w:r w:rsidR="007521DA" w:rsidRPr="00032E9D">
        <w:rPr>
          <w:rFonts w:ascii="Times New Roman" w:eastAsia="Calibri" w:hAnsi="Times New Roman" w:cs="Times New Roman"/>
          <w:b/>
          <w:sz w:val="24"/>
          <w:szCs w:val="24"/>
        </w:rPr>
        <w:t xml:space="preserve">: </w:t>
      </w:r>
      <w:r w:rsidR="00525F38" w:rsidRPr="00032E9D">
        <w:rPr>
          <w:rFonts w:ascii="Times New Roman" w:eastAsia="Times New Roman" w:hAnsi="Times New Roman" w:cs="Times New Roman"/>
          <w:lang w:bidi="en-US"/>
        </w:rPr>
        <w:t>No Old Business.</w:t>
      </w:r>
    </w:p>
    <w:p w:rsidR="007521DA" w:rsidRPr="00032E9D" w:rsidRDefault="007521DA" w:rsidP="007521DA">
      <w:pPr>
        <w:spacing w:after="0" w:line="240" w:lineRule="auto"/>
        <w:rPr>
          <w:rFonts w:ascii="Times New Roman" w:eastAsia="Calibri" w:hAnsi="Times New Roman" w:cs="Times New Roman"/>
          <w:b/>
          <w:sz w:val="24"/>
          <w:szCs w:val="24"/>
        </w:rPr>
      </w:pPr>
    </w:p>
    <w:p w:rsidR="00032E9D" w:rsidRPr="00032E9D" w:rsidRDefault="00525F38" w:rsidP="007521DA">
      <w:pPr>
        <w:spacing w:after="0" w:line="240" w:lineRule="auto"/>
        <w:rPr>
          <w:rFonts w:ascii="Times New Roman" w:eastAsia="Calibri" w:hAnsi="Times New Roman" w:cs="Times New Roman"/>
          <w:b/>
          <w:sz w:val="24"/>
          <w:szCs w:val="24"/>
        </w:rPr>
      </w:pPr>
      <w:r w:rsidRPr="00032E9D">
        <w:rPr>
          <w:rFonts w:ascii="Times New Roman" w:eastAsia="Calibri" w:hAnsi="Times New Roman" w:cs="Times New Roman"/>
          <w:b/>
          <w:sz w:val="24"/>
          <w:szCs w:val="24"/>
        </w:rPr>
        <w:t>New Business</w:t>
      </w:r>
      <w:r w:rsidR="007521DA" w:rsidRPr="00032E9D">
        <w:rPr>
          <w:rFonts w:ascii="Times New Roman" w:eastAsia="Calibri" w:hAnsi="Times New Roman" w:cs="Times New Roman"/>
          <w:b/>
          <w:sz w:val="24"/>
          <w:szCs w:val="24"/>
        </w:rPr>
        <w:t xml:space="preserve">: </w:t>
      </w:r>
    </w:p>
    <w:p w:rsidR="00032E9D" w:rsidRPr="00032E9D" w:rsidRDefault="00032E9D" w:rsidP="007521DA">
      <w:pPr>
        <w:spacing w:after="0" w:line="240" w:lineRule="auto"/>
        <w:rPr>
          <w:rFonts w:ascii="Times New Roman" w:eastAsia="Calibri" w:hAnsi="Times New Roman" w:cs="Times New Roman"/>
          <w:sz w:val="24"/>
          <w:szCs w:val="24"/>
        </w:rPr>
      </w:pPr>
    </w:p>
    <w:p w:rsidR="00F03F90" w:rsidRPr="00032E9D" w:rsidRDefault="00032E9D" w:rsidP="007521DA">
      <w:pPr>
        <w:spacing w:after="0" w:line="240" w:lineRule="auto"/>
        <w:rPr>
          <w:rFonts w:ascii="Times New Roman" w:eastAsia="Calibri" w:hAnsi="Times New Roman" w:cs="Times New Roman"/>
          <w:b/>
          <w:sz w:val="24"/>
          <w:szCs w:val="24"/>
        </w:rPr>
      </w:pPr>
      <w:r w:rsidRPr="00032E9D">
        <w:rPr>
          <w:rFonts w:ascii="Times New Roman" w:eastAsia="Calibri" w:hAnsi="Times New Roman" w:cs="Times New Roman"/>
          <w:sz w:val="24"/>
          <w:szCs w:val="24"/>
        </w:rPr>
        <w:t xml:space="preserve">National AHEC Conference was held in Virginia; Rob Wingate attended. Discussion topics included rural health and the value of caring for patients from rural areas in rural areas. </w:t>
      </w:r>
    </w:p>
    <w:p w:rsidR="00F03F90" w:rsidRPr="00032E9D" w:rsidRDefault="00F03F90" w:rsidP="00F62DBD">
      <w:pPr>
        <w:spacing w:after="0" w:line="240" w:lineRule="auto"/>
        <w:rPr>
          <w:rFonts w:ascii="Times New Roman" w:eastAsia="Calibri" w:hAnsi="Times New Roman" w:cs="Times New Roman"/>
          <w:b/>
          <w:sz w:val="24"/>
          <w:szCs w:val="24"/>
        </w:rPr>
      </w:pPr>
    </w:p>
    <w:p w:rsidR="00032E9D" w:rsidRPr="00032E9D" w:rsidRDefault="00032E9D" w:rsidP="00F62DBD">
      <w:pPr>
        <w:spacing w:after="0" w:line="240" w:lineRule="auto"/>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Barry made a motion to adjourn </w:t>
      </w:r>
    </w:p>
    <w:p w:rsidR="007521DA" w:rsidRPr="00032E9D" w:rsidRDefault="0098342B" w:rsidP="00F62DBD">
      <w:pPr>
        <w:spacing w:after="0" w:line="240" w:lineRule="auto"/>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Richard Merchant </w:t>
      </w:r>
      <w:r w:rsidR="007521DA" w:rsidRPr="00032E9D">
        <w:rPr>
          <w:rFonts w:ascii="Times New Roman" w:eastAsia="Calibri" w:hAnsi="Times New Roman" w:cs="Times New Roman"/>
          <w:b/>
          <w:sz w:val="24"/>
          <w:szCs w:val="24"/>
        </w:rPr>
        <w:t>adjourn</w:t>
      </w:r>
      <w:r w:rsidRPr="00032E9D">
        <w:rPr>
          <w:rFonts w:ascii="Times New Roman" w:eastAsia="Calibri" w:hAnsi="Times New Roman" w:cs="Times New Roman"/>
          <w:b/>
          <w:sz w:val="24"/>
          <w:szCs w:val="24"/>
        </w:rPr>
        <w:t>ed meeting</w:t>
      </w:r>
      <w:r w:rsidR="00AB4C47" w:rsidRPr="00032E9D">
        <w:rPr>
          <w:rFonts w:ascii="Times New Roman" w:eastAsia="Calibri" w:hAnsi="Times New Roman" w:cs="Times New Roman"/>
          <w:b/>
          <w:sz w:val="24"/>
          <w:szCs w:val="24"/>
        </w:rPr>
        <w:t xml:space="preserve"> at</w:t>
      </w:r>
      <w:r w:rsidR="00123B21" w:rsidRPr="00032E9D">
        <w:rPr>
          <w:rFonts w:ascii="Times New Roman" w:eastAsia="Calibri" w:hAnsi="Times New Roman" w:cs="Times New Roman"/>
          <w:b/>
          <w:sz w:val="24"/>
          <w:szCs w:val="24"/>
        </w:rPr>
        <w:t xml:space="preserve"> 12:06pm</w:t>
      </w:r>
      <w:r w:rsidR="007521DA" w:rsidRPr="00032E9D">
        <w:rPr>
          <w:rFonts w:ascii="Times New Roman" w:eastAsia="Calibri" w:hAnsi="Times New Roman" w:cs="Times New Roman"/>
          <w:b/>
          <w:sz w:val="24"/>
          <w:szCs w:val="24"/>
        </w:rPr>
        <w:t xml:space="preserve">. </w:t>
      </w:r>
    </w:p>
    <w:p w:rsidR="007521DA" w:rsidRPr="00032E9D"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DA6143">
      <w:pPr>
        <w:spacing w:after="0" w:line="240" w:lineRule="auto"/>
        <w:rPr>
          <w:rFonts w:ascii="Times New Roman" w:eastAsia="Calibri" w:hAnsi="Times New Roman" w:cs="Times New Roman"/>
          <w:b/>
          <w:sz w:val="24"/>
          <w:szCs w:val="24"/>
        </w:rPr>
      </w:pPr>
      <w:r w:rsidRPr="00032E9D">
        <w:rPr>
          <w:rFonts w:ascii="Times New Roman" w:eastAsia="Calibri" w:hAnsi="Times New Roman" w:cs="Times New Roman"/>
          <w:b/>
          <w:sz w:val="24"/>
          <w:szCs w:val="24"/>
        </w:rPr>
        <w:t xml:space="preserve">Submitted by </w:t>
      </w:r>
      <w:r w:rsidR="00AB4C47" w:rsidRPr="00032E9D">
        <w:rPr>
          <w:rFonts w:ascii="Times New Roman" w:eastAsia="Calibri" w:hAnsi="Times New Roman" w:cs="Times New Roman"/>
          <w:b/>
          <w:sz w:val="24"/>
          <w:szCs w:val="24"/>
        </w:rPr>
        <w:t>Danielle Reese</w:t>
      </w:r>
      <w:bookmarkStart w:id="0" w:name="_GoBack"/>
      <w:bookmarkEnd w:id="0"/>
      <w:r w:rsidR="008D03A5">
        <w:rPr>
          <w:rFonts w:ascii="Times New Roman" w:eastAsia="Calibri" w:hAnsi="Times New Roman" w:cs="Times New Roman"/>
          <w:b/>
          <w:sz w:val="24"/>
          <w:szCs w:val="24"/>
        </w:rPr>
        <w:t xml:space="preserve"> </w:t>
      </w:r>
    </w:p>
    <w:p w:rsidR="007521DA" w:rsidRDefault="007521DA"/>
    <w:sectPr w:rsidR="0075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1929625C"/>
    <w:multiLevelType w:val="hybridMultilevel"/>
    <w:tmpl w:val="46940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BD03571"/>
    <w:multiLevelType w:val="hybridMultilevel"/>
    <w:tmpl w:val="D088A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FE3BAB"/>
    <w:multiLevelType w:val="hybridMultilevel"/>
    <w:tmpl w:val="9536AB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0740C"/>
    <w:multiLevelType w:val="hybridMultilevel"/>
    <w:tmpl w:val="851C1CD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52BF3CEC"/>
    <w:multiLevelType w:val="hybridMultilevel"/>
    <w:tmpl w:val="B86C8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8">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6FD63C49"/>
    <w:multiLevelType w:val="hybridMultilevel"/>
    <w:tmpl w:val="1436A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17728D4"/>
    <w:multiLevelType w:val="hybridMultilevel"/>
    <w:tmpl w:val="32EAB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3886998"/>
    <w:multiLevelType w:val="hybridMultilevel"/>
    <w:tmpl w:val="5816D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A252C60"/>
    <w:multiLevelType w:val="hybridMultilevel"/>
    <w:tmpl w:val="B8540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4"/>
  </w:num>
  <w:num w:numId="6">
    <w:abstractNumId w:val="15"/>
  </w:num>
  <w:num w:numId="7">
    <w:abstractNumId w:val="8"/>
  </w:num>
  <w:num w:numId="8">
    <w:abstractNumId w:val="1"/>
  </w:num>
  <w:num w:numId="9">
    <w:abstractNumId w:val="5"/>
  </w:num>
  <w:num w:numId="10">
    <w:abstractNumId w:val="2"/>
  </w:num>
  <w:num w:numId="11">
    <w:abstractNumId w:val="13"/>
  </w:num>
  <w:num w:numId="12">
    <w:abstractNumId w:val="14"/>
  </w:num>
  <w:num w:numId="13">
    <w:abstractNumId w:val="3"/>
  </w:num>
  <w:num w:numId="14">
    <w:abstractNumId w:val="1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DA"/>
    <w:rsid w:val="00021845"/>
    <w:rsid w:val="00032E9D"/>
    <w:rsid w:val="0007371C"/>
    <w:rsid w:val="001065CC"/>
    <w:rsid w:val="00117A5D"/>
    <w:rsid w:val="00123B21"/>
    <w:rsid w:val="0012596A"/>
    <w:rsid w:val="00173D33"/>
    <w:rsid w:val="00356641"/>
    <w:rsid w:val="003836BB"/>
    <w:rsid w:val="003B01B4"/>
    <w:rsid w:val="00480658"/>
    <w:rsid w:val="004819C5"/>
    <w:rsid w:val="004B035A"/>
    <w:rsid w:val="00525F38"/>
    <w:rsid w:val="00535A45"/>
    <w:rsid w:val="005B42FB"/>
    <w:rsid w:val="005D7825"/>
    <w:rsid w:val="005E7EDC"/>
    <w:rsid w:val="006A3A94"/>
    <w:rsid w:val="006D39C8"/>
    <w:rsid w:val="006F7C1C"/>
    <w:rsid w:val="00702FFC"/>
    <w:rsid w:val="007521DA"/>
    <w:rsid w:val="007B09AD"/>
    <w:rsid w:val="007C1A4A"/>
    <w:rsid w:val="007D5872"/>
    <w:rsid w:val="007E1E7B"/>
    <w:rsid w:val="00800D1A"/>
    <w:rsid w:val="00831265"/>
    <w:rsid w:val="00893F71"/>
    <w:rsid w:val="008D03A5"/>
    <w:rsid w:val="0098342B"/>
    <w:rsid w:val="00A106FE"/>
    <w:rsid w:val="00A24A7B"/>
    <w:rsid w:val="00AB4C47"/>
    <w:rsid w:val="00AB6FFC"/>
    <w:rsid w:val="00B069A4"/>
    <w:rsid w:val="00C033DD"/>
    <w:rsid w:val="00D338F4"/>
    <w:rsid w:val="00DA6143"/>
    <w:rsid w:val="00DB0ABB"/>
    <w:rsid w:val="00DB4E99"/>
    <w:rsid w:val="00DF653B"/>
    <w:rsid w:val="00ED35E8"/>
    <w:rsid w:val="00EE7A6F"/>
    <w:rsid w:val="00F03F90"/>
    <w:rsid w:val="00F14A7A"/>
    <w:rsid w:val="00F27D47"/>
    <w:rsid w:val="00F62DBD"/>
    <w:rsid w:val="00F6719E"/>
    <w:rsid w:val="00FB015A"/>
    <w:rsid w:val="00FB70D2"/>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SVHC</dc:creator>
  <cp:lastModifiedBy>Danielle</cp:lastModifiedBy>
  <cp:revision>2</cp:revision>
  <dcterms:created xsi:type="dcterms:W3CDTF">2018-08-14T17:48:00Z</dcterms:created>
  <dcterms:modified xsi:type="dcterms:W3CDTF">2018-08-14T17:48:00Z</dcterms:modified>
</cp:coreProperties>
</file>